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F632E" w14:textId="5B33DD94" w:rsidR="00B418AA" w:rsidRDefault="00435525" w:rsidP="00B418AA">
      <w:pPr>
        <w:spacing w:after="0" w:line="240" w:lineRule="auto"/>
        <w:rPr>
          <w:rFonts w:ascii="Times New Roman" w:hAnsi="Times New Roman" w:cs="Times New Roman"/>
          <w:smallCaps/>
          <w:color w:val="C00000"/>
          <w:sz w:val="32"/>
          <w:szCs w:val="28"/>
        </w:rPr>
      </w:pPr>
      <w:r>
        <w:rPr>
          <w:rFonts w:ascii="Times New Roman" w:hAnsi="Times New Roman" w:cs="Times New Roman"/>
          <w:smallCaps/>
          <w:noProof/>
          <w:color w:val="C00000"/>
          <w:sz w:val="28"/>
          <w:szCs w:val="28"/>
        </w:rPr>
        <w:drawing>
          <wp:anchor distT="0" distB="0" distL="114300" distR="114300" simplePos="0" relativeHeight="251658240" behindDoc="0" locked="0" layoutInCell="1" allowOverlap="1" wp14:anchorId="0D786B06" wp14:editId="278A9307">
            <wp:simplePos x="0" y="0"/>
            <wp:positionH relativeFrom="margin">
              <wp:align>right</wp:align>
            </wp:positionH>
            <wp:positionV relativeFrom="margin">
              <wp:align>top</wp:align>
            </wp:positionV>
            <wp:extent cx="3147060" cy="2247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N LA logo 4.10.2018.jpg"/>
                    <pic:cNvPicPr/>
                  </pic:nvPicPr>
                  <pic:blipFill>
                    <a:blip r:embed="rId8">
                      <a:extLst>
                        <a:ext uri="{28A0092B-C50C-407E-A947-70E740481C1C}">
                          <a14:useLocalDpi xmlns:a14="http://schemas.microsoft.com/office/drawing/2010/main" val="0"/>
                        </a:ext>
                      </a:extLst>
                    </a:blip>
                    <a:stretch>
                      <a:fillRect/>
                    </a:stretch>
                  </pic:blipFill>
                  <pic:spPr>
                    <a:xfrm>
                      <a:off x="0" y="0"/>
                      <a:ext cx="3147060" cy="2247900"/>
                    </a:xfrm>
                    <a:prstGeom prst="rect">
                      <a:avLst/>
                    </a:prstGeom>
                  </pic:spPr>
                </pic:pic>
              </a:graphicData>
            </a:graphic>
            <wp14:sizeRelH relativeFrom="margin">
              <wp14:pctWidth>0</wp14:pctWidth>
            </wp14:sizeRelH>
            <wp14:sizeRelV relativeFrom="margin">
              <wp14:pctHeight>0</wp14:pctHeight>
            </wp14:sizeRelV>
          </wp:anchor>
        </w:drawing>
      </w:r>
    </w:p>
    <w:p w14:paraId="0DBC9E40" w14:textId="77777777" w:rsidR="00B418AA" w:rsidRDefault="00B418AA" w:rsidP="00B418AA">
      <w:pPr>
        <w:spacing w:after="0" w:line="240" w:lineRule="auto"/>
        <w:rPr>
          <w:rFonts w:ascii="Times New Roman" w:hAnsi="Times New Roman" w:cs="Times New Roman"/>
          <w:smallCaps/>
          <w:color w:val="C00000"/>
          <w:sz w:val="32"/>
          <w:szCs w:val="28"/>
        </w:rPr>
      </w:pPr>
    </w:p>
    <w:p w14:paraId="7D86FB37" w14:textId="77777777" w:rsidR="00584EF0" w:rsidRDefault="00584EF0" w:rsidP="00B418AA">
      <w:pPr>
        <w:spacing w:after="0" w:line="240" w:lineRule="auto"/>
        <w:rPr>
          <w:rFonts w:ascii="Times New Roman" w:hAnsi="Times New Roman" w:cs="Times New Roman"/>
          <w:smallCaps/>
          <w:color w:val="C00000"/>
          <w:sz w:val="32"/>
          <w:szCs w:val="28"/>
        </w:rPr>
      </w:pPr>
    </w:p>
    <w:p w14:paraId="23F2E079" w14:textId="77777777" w:rsidR="00087A74" w:rsidRDefault="00087A74" w:rsidP="00B418AA">
      <w:pPr>
        <w:spacing w:after="0" w:line="240" w:lineRule="auto"/>
        <w:rPr>
          <w:rFonts w:ascii="Times New Roman" w:hAnsi="Times New Roman" w:cs="Times New Roman"/>
          <w:smallCaps/>
          <w:color w:val="C00000"/>
          <w:sz w:val="32"/>
          <w:szCs w:val="28"/>
        </w:rPr>
      </w:pPr>
    </w:p>
    <w:p w14:paraId="6E70E4E3" w14:textId="06F38932" w:rsidR="00B418AA" w:rsidRPr="00927677" w:rsidRDefault="00435525" w:rsidP="00B418AA">
      <w:pPr>
        <w:spacing w:after="0" w:line="240" w:lineRule="auto"/>
        <w:rPr>
          <w:rFonts w:ascii="Times New Roman" w:hAnsi="Times New Roman" w:cs="Times New Roman"/>
          <w:smallCaps/>
          <w:sz w:val="32"/>
          <w:szCs w:val="28"/>
        </w:rPr>
      </w:pPr>
      <w:r>
        <w:rPr>
          <w:rFonts w:ascii="Times New Roman" w:hAnsi="Times New Roman" w:cs="Times New Roman"/>
          <w:smallCaps/>
          <w:color w:val="C00000"/>
          <w:sz w:val="32"/>
          <w:szCs w:val="28"/>
        </w:rPr>
        <w:t>Fall 2018</w:t>
      </w:r>
    </w:p>
    <w:p w14:paraId="551EBC59" w14:textId="288D0B60" w:rsidR="006C4180" w:rsidRDefault="006C4180" w:rsidP="00B418AA"/>
    <w:p w14:paraId="5B787877" w14:textId="77777777" w:rsidR="00B418AA" w:rsidRDefault="00B418AA" w:rsidP="00B418AA"/>
    <w:p w14:paraId="69BF0230" w14:textId="77777777" w:rsidR="00B418AA" w:rsidRDefault="00B418AA" w:rsidP="00B418AA">
      <w:pPr>
        <w:pBdr>
          <w:bottom w:val="single" w:sz="12" w:space="1" w:color="auto"/>
        </w:pBdr>
      </w:pPr>
    </w:p>
    <w:p w14:paraId="4EEAD14D" w14:textId="77777777" w:rsidR="00360CD0" w:rsidRDefault="00360CD0" w:rsidP="00B418AA">
      <w:pPr>
        <w:pBdr>
          <w:bottom w:val="single" w:sz="12" w:space="1" w:color="auto"/>
        </w:pBdr>
      </w:pPr>
    </w:p>
    <w:p w14:paraId="216C5888" w14:textId="77777777" w:rsidR="00360CD0" w:rsidRDefault="00360CD0" w:rsidP="00B418AA">
      <w:pPr>
        <w:pBdr>
          <w:bottom w:val="single" w:sz="12" w:space="1" w:color="auto"/>
        </w:pBdr>
      </w:pPr>
    </w:p>
    <w:p w14:paraId="379A4C70" w14:textId="77777777" w:rsidR="00087A74" w:rsidRDefault="00087A74" w:rsidP="00584EF0">
      <w:pPr>
        <w:spacing w:after="0" w:line="240" w:lineRule="auto"/>
        <w:rPr>
          <w:rFonts w:ascii="Times New Roman" w:hAnsi="Times New Roman" w:cs="Times New Roman"/>
          <w:b/>
          <w:smallCaps/>
          <w:color w:val="C00000"/>
          <w:sz w:val="24"/>
        </w:rPr>
      </w:pPr>
    </w:p>
    <w:p w14:paraId="5DC97703" w14:textId="6211E54B" w:rsidR="00B418AA" w:rsidRDefault="00584EF0" w:rsidP="00584EF0">
      <w:pPr>
        <w:spacing w:after="0" w:line="240" w:lineRule="auto"/>
        <w:rPr>
          <w:rFonts w:cs="Times New Roman"/>
          <w:sz w:val="24"/>
        </w:rPr>
      </w:pPr>
      <w:r>
        <w:rPr>
          <w:rFonts w:ascii="Times New Roman" w:hAnsi="Times New Roman" w:cs="Times New Roman"/>
          <w:b/>
          <w:smallCaps/>
          <w:color w:val="C00000"/>
          <w:sz w:val="24"/>
        </w:rPr>
        <w:t xml:space="preserve">The Leadership Academy </w:t>
      </w:r>
      <w:r w:rsidR="00241678">
        <w:rPr>
          <w:rFonts w:cs="Times New Roman"/>
          <w:sz w:val="24"/>
        </w:rPr>
        <w:t>is an open invitation to all S</w:t>
      </w:r>
      <w:r>
        <w:rPr>
          <w:rFonts w:cs="Times New Roman"/>
          <w:sz w:val="24"/>
        </w:rPr>
        <w:t>eniors attending Mennonite College of Nursing to develop their skills in leadership.</w:t>
      </w:r>
    </w:p>
    <w:p w14:paraId="35732D4B" w14:textId="77777777" w:rsidR="00087A74" w:rsidRDefault="00087A74" w:rsidP="00584EF0">
      <w:pPr>
        <w:spacing w:after="0" w:line="240" w:lineRule="auto"/>
        <w:rPr>
          <w:rFonts w:cs="Times New Roman"/>
          <w:sz w:val="24"/>
        </w:rPr>
      </w:pPr>
    </w:p>
    <w:p w14:paraId="3FEBCBB5" w14:textId="28E8B9C3" w:rsidR="00584EF0" w:rsidRDefault="00584EF0" w:rsidP="00584EF0">
      <w:pPr>
        <w:spacing w:after="0" w:line="240" w:lineRule="auto"/>
        <w:rPr>
          <w:rFonts w:cs="Times New Roman"/>
          <w:sz w:val="24"/>
        </w:rPr>
      </w:pPr>
      <w:r>
        <w:rPr>
          <w:rFonts w:ascii="Times New Roman" w:hAnsi="Times New Roman" w:cs="Times New Roman"/>
          <w:b/>
          <w:smallCaps/>
          <w:color w:val="C00000"/>
          <w:sz w:val="24"/>
        </w:rPr>
        <w:t xml:space="preserve">Our Primary Objectives </w:t>
      </w:r>
      <w:r>
        <w:rPr>
          <w:rFonts w:cs="Times New Roman"/>
          <w:sz w:val="24"/>
        </w:rPr>
        <w:t xml:space="preserve">are to prepare students to lead and to provide exposure to healthcare leadership and thought.  While the focus of our academic program is to graduate exceptional clinical nurses, we recognize that many of our students step into leadership roles soon after graduation.  The competencies that make for amazing well-rounded nurses are not always the same competencies that make for amazing well-rounded </w:t>
      </w:r>
      <w:r w:rsidRPr="00435525">
        <w:rPr>
          <w:rFonts w:cs="Times New Roman"/>
          <w:i/>
          <w:sz w:val="24"/>
        </w:rPr>
        <w:t>leaders</w:t>
      </w:r>
      <w:r>
        <w:rPr>
          <w:rFonts w:cs="Times New Roman"/>
          <w:sz w:val="24"/>
        </w:rPr>
        <w:t>.  Often, the opportunity to advance is a challenging transition when the clinical expert realizes they need a few new skills to lead.  This adjustment is a normal part of changing roles; however, the transition can be eased through better understanding of leadership.</w:t>
      </w:r>
    </w:p>
    <w:p w14:paraId="1E9D7076" w14:textId="77777777" w:rsidR="00087A74" w:rsidRDefault="00087A74" w:rsidP="00584EF0">
      <w:pPr>
        <w:spacing w:after="0" w:line="240" w:lineRule="auto"/>
        <w:rPr>
          <w:rFonts w:cs="Times New Roman"/>
          <w:sz w:val="24"/>
        </w:rPr>
      </w:pPr>
    </w:p>
    <w:p w14:paraId="642C42A5" w14:textId="19D3B530" w:rsidR="00241678" w:rsidRDefault="00241678" w:rsidP="00241678">
      <w:pPr>
        <w:spacing w:after="0" w:line="240" w:lineRule="auto"/>
        <w:rPr>
          <w:rFonts w:ascii="Times New Roman" w:hAnsi="Times New Roman" w:cs="Times New Roman"/>
          <w:b/>
          <w:smallCaps/>
          <w:color w:val="C00000"/>
          <w:sz w:val="24"/>
        </w:rPr>
      </w:pPr>
      <w:r>
        <w:rPr>
          <w:rFonts w:ascii="Times New Roman" w:hAnsi="Times New Roman" w:cs="Times New Roman"/>
          <w:b/>
          <w:smallCaps/>
          <w:color w:val="C00000"/>
          <w:sz w:val="24"/>
        </w:rPr>
        <w:t>The Commitment</w:t>
      </w:r>
    </w:p>
    <w:p w14:paraId="4AE45253" w14:textId="0C2B259D" w:rsidR="00241678" w:rsidRDefault="00241678" w:rsidP="00241678">
      <w:pPr>
        <w:pStyle w:val="ListParagraph"/>
        <w:numPr>
          <w:ilvl w:val="0"/>
          <w:numId w:val="3"/>
        </w:numPr>
        <w:spacing w:after="0" w:line="240" w:lineRule="auto"/>
        <w:rPr>
          <w:rFonts w:cs="Times New Roman"/>
          <w:sz w:val="24"/>
        </w:rPr>
      </w:pPr>
      <w:r>
        <w:rPr>
          <w:rFonts w:cs="Times New Roman"/>
          <w:sz w:val="24"/>
        </w:rPr>
        <w:t>2 full-day sessions (8:30 am – 5:00 pm)</w:t>
      </w:r>
    </w:p>
    <w:p w14:paraId="3A16F593" w14:textId="6B5CC175" w:rsidR="00241678" w:rsidRDefault="00241678" w:rsidP="00241678">
      <w:pPr>
        <w:pStyle w:val="ListParagraph"/>
        <w:numPr>
          <w:ilvl w:val="1"/>
          <w:numId w:val="3"/>
        </w:numPr>
        <w:spacing w:after="0" w:line="240" w:lineRule="auto"/>
        <w:rPr>
          <w:rFonts w:cs="Times New Roman"/>
          <w:sz w:val="24"/>
        </w:rPr>
      </w:pPr>
      <w:r>
        <w:rPr>
          <w:rFonts w:cs="Times New Roman"/>
          <w:sz w:val="24"/>
        </w:rPr>
        <w:t xml:space="preserve">Saturday, September </w:t>
      </w:r>
      <w:r w:rsidR="008D30C0">
        <w:rPr>
          <w:rFonts w:cs="Times New Roman"/>
          <w:sz w:val="24"/>
        </w:rPr>
        <w:t>22</w:t>
      </w:r>
      <w:r>
        <w:rPr>
          <w:rFonts w:cs="Times New Roman"/>
          <w:sz w:val="24"/>
        </w:rPr>
        <w:t>, 201</w:t>
      </w:r>
      <w:r w:rsidR="004434FD">
        <w:rPr>
          <w:rFonts w:cs="Times New Roman"/>
          <w:sz w:val="24"/>
        </w:rPr>
        <w:t>8</w:t>
      </w:r>
    </w:p>
    <w:p w14:paraId="1DD7DB5A" w14:textId="61BD2698" w:rsidR="00241678" w:rsidRDefault="00241678" w:rsidP="00241678">
      <w:pPr>
        <w:pStyle w:val="ListParagraph"/>
        <w:numPr>
          <w:ilvl w:val="1"/>
          <w:numId w:val="3"/>
        </w:numPr>
        <w:spacing w:after="0" w:line="240" w:lineRule="auto"/>
        <w:rPr>
          <w:rFonts w:cs="Times New Roman"/>
          <w:sz w:val="24"/>
        </w:rPr>
      </w:pPr>
      <w:r>
        <w:rPr>
          <w:rFonts w:cs="Times New Roman"/>
          <w:sz w:val="24"/>
        </w:rPr>
        <w:t xml:space="preserve">Saturday, October </w:t>
      </w:r>
      <w:r w:rsidR="004434FD">
        <w:rPr>
          <w:rFonts w:cs="Times New Roman"/>
          <w:sz w:val="24"/>
        </w:rPr>
        <w:t>20</w:t>
      </w:r>
      <w:r>
        <w:rPr>
          <w:rFonts w:cs="Times New Roman"/>
          <w:sz w:val="24"/>
        </w:rPr>
        <w:t>, 201</w:t>
      </w:r>
      <w:r w:rsidR="004434FD">
        <w:rPr>
          <w:rFonts w:cs="Times New Roman"/>
          <w:sz w:val="24"/>
        </w:rPr>
        <w:t>8</w:t>
      </w:r>
    </w:p>
    <w:p w14:paraId="144FDCAB" w14:textId="3FF3321F" w:rsidR="00241678" w:rsidRDefault="00241678" w:rsidP="00241678">
      <w:pPr>
        <w:pStyle w:val="ListParagraph"/>
        <w:numPr>
          <w:ilvl w:val="0"/>
          <w:numId w:val="3"/>
        </w:numPr>
        <w:spacing w:after="0" w:line="240" w:lineRule="auto"/>
        <w:rPr>
          <w:rFonts w:cs="Times New Roman"/>
          <w:sz w:val="24"/>
        </w:rPr>
      </w:pPr>
      <w:r>
        <w:rPr>
          <w:rFonts w:cs="Times New Roman"/>
          <w:sz w:val="24"/>
        </w:rPr>
        <w:t>3 three-hour evening sessions (6:00 pm – 9:00 pm) during the Fall Semester</w:t>
      </w:r>
    </w:p>
    <w:p w14:paraId="45D2443B" w14:textId="4B3C495A" w:rsidR="00241678" w:rsidRDefault="00241678" w:rsidP="00241678">
      <w:pPr>
        <w:pStyle w:val="ListParagraph"/>
        <w:numPr>
          <w:ilvl w:val="1"/>
          <w:numId w:val="3"/>
        </w:numPr>
        <w:spacing w:after="0" w:line="240" w:lineRule="auto"/>
        <w:rPr>
          <w:rFonts w:cs="Times New Roman"/>
          <w:sz w:val="24"/>
        </w:rPr>
      </w:pPr>
      <w:r>
        <w:rPr>
          <w:rFonts w:cs="Times New Roman"/>
          <w:sz w:val="24"/>
        </w:rPr>
        <w:t xml:space="preserve">Thursday, </w:t>
      </w:r>
      <w:r w:rsidR="003B7E0D">
        <w:rPr>
          <w:rFonts w:cs="Times New Roman"/>
          <w:sz w:val="24"/>
        </w:rPr>
        <w:t>October 4</w:t>
      </w:r>
      <w:r>
        <w:rPr>
          <w:rFonts w:cs="Times New Roman"/>
          <w:sz w:val="24"/>
        </w:rPr>
        <w:t>, 201</w:t>
      </w:r>
      <w:r w:rsidR="004434FD">
        <w:rPr>
          <w:rFonts w:cs="Times New Roman"/>
          <w:sz w:val="24"/>
        </w:rPr>
        <w:t>8</w:t>
      </w:r>
    </w:p>
    <w:p w14:paraId="6FD6AEB8" w14:textId="143FAA72" w:rsidR="00241678" w:rsidRDefault="00557AF1" w:rsidP="00241678">
      <w:pPr>
        <w:pStyle w:val="ListParagraph"/>
        <w:numPr>
          <w:ilvl w:val="1"/>
          <w:numId w:val="3"/>
        </w:numPr>
        <w:spacing w:after="0" w:line="240" w:lineRule="auto"/>
        <w:rPr>
          <w:rFonts w:cs="Times New Roman"/>
          <w:sz w:val="24"/>
        </w:rPr>
      </w:pPr>
      <w:r>
        <w:rPr>
          <w:rFonts w:cs="Times New Roman"/>
          <w:sz w:val="24"/>
        </w:rPr>
        <w:t xml:space="preserve">Thursday, </w:t>
      </w:r>
      <w:r w:rsidR="004434FD">
        <w:rPr>
          <w:rFonts w:cs="Times New Roman"/>
          <w:sz w:val="24"/>
        </w:rPr>
        <w:t>November</w:t>
      </w:r>
      <w:r>
        <w:rPr>
          <w:rFonts w:cs="Times New Roman"/>
          <w:sz w:val="24"/>
        </w:rPr>
        <w:t xml:space="preserve"> 1, 201</w:t>
      </w:r>
      <w:r w:rsidR="004434FD">
        <w:rPr>
          <w:rFonts w:cs="Times New Roman"/>
          <w:sz w:val="24"/>
        </w:rPr>
        <w:t>8</w:t>
      </w:r>
    </w:p>
    <w:p w14:paraId="19F9B26C" w14:textId="65F9EB44" w:rsidR="00241678" w:rsidRPr="00241678" w:rsidRDefault="00241678" w:rsidP="00241678">
      <w:pPr>
        <w:pStyle w:val="ListParagraph"/>
        <w:numPr>
          <w:ilvl w:val="1"/>
          <w:numId w:val="3"/>
        </w:numPr>
        <w:spacing w:after="0" w:line="240" w:lineRule="auto"/>
        <w:rPr>
          <w:rFonts w:cs="Times New Roman"/>
          <w:sz w:val="24"/>
        </w:rPr>
      </w:pPr>
      <w:r>
        <w:rPr>
          <w:rFonts w:cs="Times New Roman"/>
          <w:sz w:val="24"/>
        </w:rPr>
        <w:t xml:space="preserve">Tuesday, November </w:t>
      </w:r>
      <w:r w:rsidR="00854278">
        <w:rPr>
          <w:rFonts w:cs="Times New Roman"/>
          <w:sz w:val="24"/>
        </w:rPr>
        <w:t>13</w:t>
      </w:r>
      <w:r>
        <w:rPr>
          <w:rFonts w:cs="Times New Roman"/>
          <w:sz w:val="24"/>
        </w:rPr>
        <w:t>, 201</w:t>
      </w:r>
      <w:r w:rsidR="004434FD">
        <w:rPr>
          <w:rFonts w:cs="Times New Roman"/>
          <w:sz w:val="24"/>
        </w:rPr>
        <w:t>8</w:t>
      </w:r>
    </w:p>
    <w:p w14:paraId="54F83A48" w14:textId="77777777" w:rsidR="00241678" w:rsidRDefault="00241678" w:rsidP="00241678">
      <w:pPr>
        <w:spacing w:after="0" w:line="240" w:lineRule="auto"/>
        <w:rPr>
          <w:rFonts w:cs="Times New Roman"/>
          <w:sz w:val="24"/>
        </w:rPr>
      </w:pPr>
      <w:bookmarkStart w:id="0" w:name="_GoBack"/>
      <w:bookmarkEnd w:id="0"/>
    </w:p>
    <w:p w14:paraId="032B47C3" w14:textId="4F04D743" w:rsidR="00584EF0" w:rsidRDefault="00241678" w:rsidP="00584EF0">
      <w:pPr>
        <w:spacing w:after="0" w:line="240" w:lineRule="auto"/>
        <w:rPr>
          <w:rFonts w:cs="Times New Roman"/>
          <w:sz w:val="24"/>
        </w:rPr>
      </w:pPr>
      <w:r>
        <w:rPr>
          <w:rFonts w:cs="Times New Roman"/>
          <w:sz w:val="24"/>
        </w:rPr>
        <w:t xml:space="preserve">These professional development sessions are free due to support from a donor; however, they will be “non-credit hours” towards graduation.  Sessions will be held on campus or within </w:t>
      </w:r>
      <w:r w:rsidR="00557AF1">
        <w:rPr>
          <w:rFonts w:cs="Times New Roman"/>
          <w:sz w:val="24"/>
        </w:rPr>
        <w:t xml:space="preserve">a short drive </w:t>
      </w:r>
      <w:r>
        <w:rPr>
          <w:rFonts w:cs="Times New Roman"/>
          <w:sz w:val="24"/>
        </w:rPr>
        <w:t>from campus.  Coffee, drinks, snacks, and meals will be provided</w:t>
      </w:r>
      <w:r w:rsidR="009E246E">
        <w:rPr>
          <w:rFonts w:cs="Times New Roman"/>
          <w:sz w:val="24"/>
        </w:rPr>
        <w:t xml:space="preserve"> at all sessions</w:t>
      </w:r>
      <w:r>
        <w:rPr>
          <w:rFonts w:cs="Times New Roman"/>
          <w:sz w:val="24"/>
        </w:rPr>
        <w:t xml:space="preserve">.  The coursework will require active participation, some pre-work, and in-session experiential learning.  </w:t>
      </w:r>
      <w:r w:rsidRPr="00241678">
        <w:rPr>
          <w:rFonts w:cs="Times New Roman"/>
          <w:i/>
          <w:sz w:val="24"/>
        </w:rPr>
        <w:t>This is a commitment – students are expected to complete the course.</w:t>
      </w:r>
      <w:r w:rsidR="001B2CE6">
        <w:rPr>
          <w:rFonts w:cs="Times New Roman"/>
          <w:sz w:val="24"/>
        </w:rPr>
        <w:t xml:space="preserve">  Please read further details o</w:t>
      </w:r>
      <w:r>
        <w:rPr>
          <w:rFonts w:cs="Times New Roman"/>
          <w:sz w:val="24"/>
        </w:rPr>
        <w:t>n the application process.</w:t>
      </w:r>
    </w:p>
    <w:p w14:paraId="6CB71E2E" w14:textId="77777777" w:rsidR="00241678" w:rsidRDefault="00241678" w:rsidP="00584EF0">
      <w:pPr>
        <w:spacing w:after="0" w:line="240" w:lineRule="auto"/>
        <w:rPr>
          <w:rFonts w:cs="Times New Roman"/>
          <w:sz w:val="24"/>
        </w:rPr>
      </w:pPr>
    </w:p>
    <w:p w14:paraId="1357B205" w14:textId="77777777" w:rsidR="00087A74" w:rsidRDefault="00087A74">
      <w:pPr>
        <w:rPr>
          <w:rFonts w:ascii="Times New Roman" w:hAnsi="Times New Roman" w:cs="Times New Roman"/>
          <w:b/>
          <w:smallCaps/>
          <w:color w:val="C00000"/>
          <w:sz w:val="24"/>
        </w:rPr>
      </w:pPr>
      <w:r>
        <w:rPr>
          <w:rFonts w:ascii="Times New Roman" w:hAnsi="Times New Roman" w:cs="Times New Roman"/>
          <w:b/>
          <w:smallCaps/>
          <w:color w:val="C00000"/>
          <w:sz w:val="24"/>
        </w:rPr>
        <w:br w:type="page"/>
      </w:r>
    </w:p>
    <w:p w14:paraId="50209384" w14:textId="7A07ABD3" w:rsidR="00241678" w:rsidRDefault="00241678" w:rsidP="00584EF0">
      <w:pPr>
        <w:spacing w:after="0" w:line="240" w:lineRule="auto"/>
        <w:rPr>
          <w:rFonts w:ascii="Times New Roman" w:hAnsi="Times New Roman" w:cs="Times New Roman"/>
          <w:b/>
          <w:smallCaps/>
          <w:color w:val="C00000"/>
          <w:sz w:val="24"/>
        </w:rPr>
      </w:pPr>
      <w:r>
        <w:rPr>
          <w:rFonts w:ascii="Times New Roman" w:hAnsi="Times New Roman" w:cs="Times New Roman"/>
          <w:b/>
          <w:smallCaps/>
          <w:color w:val="C00000"/>
          <w:sz w:val="24"/>
        </w:rPr>
        <w:lastRenderedPageBreak/>
        <w:t>What we will Cover</w:t>
      </w:r>
    </w:p>
    <w:p w14:paraId="47123F3A" w14:textId="46F8CF0F" w:rsidR="00241678" w:rsidRDefault="00241678" w:rsidP="00584EF0">
      <w:pPr>
        <w:spacing w:after="0" w:line="240" w:lineRule="auto"/>
        <w:rPr>
          <w:rFonts w:cs="Times New Roman"/>
          <w:sz w:val="24"/>
        </w:rPr>
      </w:pPr>
      <w:r>
        <w:rPr>
          <w:rFonts w:cs="Times New Roman"/>
          <w:sz w:val="24"/>
        </w:rPr>
        <w:t>While we will be covering many topics, a few are listed below to help you decide if this commitment is right for you.</w:t>
      </w:r>
    </w:p>
    <w:p w14:paraId="522C3A61" w14:textId="3099D52E" w:rsidR="001B2CE6" w:rsidRDefault="001B2CE6" w:rsidP="00584EF0">
      <w:pPr>
        <w:spacing w:after="0" w:line="240" w:lineRule="auto"/>
        <w:rPr>
          <w:rFonts w:cs="Times New Roman"/>
          <w:sz w:val="24"/>
        </w:rPr>
      </w:pPr>
    </w:p>
    <w:tbl>
      <w:tblPr>
        <w:tblStyle w:val="TableGrid"/>
        <w:tblW w:w="10260" w:type="dxa"/>
        <w:tblInd w:w="535" w:type="dxa"/>
        <w:tblLook w:val="04A0" w:firstRow="1" w:lastRow="0" w:firstColumn="1" w:lastColumn="0" w:noHBand="0" w:noVBand="1"/>
      </w:tblPr>
      <w:tblGrid>
        <w:gridCol w:w="5220"/>
        <w:gridCol w:w="5040"/>
      </w:tblGrid>
      <w:tr w:rsidR="001B2CE6" w14:paraId="20BD637F" w14:textId="77777777" w:rsidTr="00366251">
        <w:tc>
          <w:tcPr>
            <w:tcW w:w="10260" w:type="dxa"/>
            <w:gridSpan w:val="2"/>
            <w:tcBorders>
              <w:top w:val="nil"/>
              <w:left w:val="nil"/>
              <w:bottom w:val="nil"/>
              <w:right w:val="nil"/>
            </w:tcBorders>
          </w:tcPr>
          <w:p w14:paraId="371E4EAF" w14:textId="126E1F76" w:rsidR="001B2CE6" w:rsidRPr="00366251" w:rsidRDefault="001B2CE6" w:rsidP="00584EF0">
            <w:pPr>
              <w:rPr>
                <w:rFonts w:ascii="Times New Roman" w:hAnsi="Times New Roman" w:cs="Times New Roman"/>
                <w:b/>
                <w:smallCaps/>
                <w:sz w:val="24"/>
              </w:rPr>
            </w:pPr>
            <w:r w:rsidRPr="00366251">
              <w:rPr>
                <w:rFonts w:ascii="Times New Roman" w:hAnsi="Times New Roman" w:cs="Times New Roman"/>
                <w:b/>
                <w:smallCaps/>
                <w:sz w:val="24"/>
              </w:rPr>
              <w:t>Personal Leadership (8 hours)</w:t>
            </w:r>
          </w:p>
        </w:tc>
      </w:tr>
      <w:tr w:rsidR="001B2CE6" w14:paraId="716BEB10" w14:textId="77777777" w:rsidTr="00366251">
        <w:tc>
          <w:tcPr>
            <w:tcW w:w="5220" w:type="dxa"/>
            <w:tcBorders>
              <w:top w:val="nil"/>
              <w:left w:val="nil"/>
              <w:bottom w:val="nil"/>
              <w:right w:val="nil"/>
            </w:tcBorders>
          </w:tcPr>
          <w:p w14:paraId="4D468167" w14:textId="77777777" w:rsidR="00366251" w:rsidRDefault="00366251" w:rsidP="00366251">
            <w:pPr>
              <w:pStyle w:val="ListParagraph"/>
              <w:rPr>
                <w:rFonts w:cs="Times New Roman"/>
                <w:sz w:val="24"/>
              </w:rPr>
            </w:pPr>
          </w:p>
          <w:p w14:paraId="6A63B678" w14:textId="73CE52AC" w:rsidR="001B2CE6" w:rsidRDefault="001B2CE6" w:rsidP="001B2CE6">
            <w:pPr>
              <w:pStyle w:val="ListParagraph"/>
              <w:numPr>
                <w:ilvl w:val="0"/>
                <w:numId w:val="5"/>
              </w:numPr>
              <w:rPr>
                <w:rFonts w:cs="Times New Roman"/>
                <w:sz w:val="24"/>
              </w:rPr>
            </w:pPr>
            <w:r>
              <w:rPr>
                <w:rFonts w:cs="Times New Roman"/>
                <w:sz w:val="24"/>
              </w:rPr>
              <w:t>Knowing and leading yourself</w:t>
            </w:r>
          </w:p>
          <w:p w14:paraId="1978E623" w14:textId="77777777" w:rsidR="001B2CE6" w:rsidRDefault="001B2CE6" w:rsidP="001B2CE6">
            <w:pPr>
              <w:pStyle w:val="ListParagraph"/>
              <w:numPr>
                <w:ilvl w:val="0"/>
                <w:numId w:val="5"/>
              </w:numPr>
              <w:rPr>
                <w:rFonts w:cs="Times New Roman"/>
                <w:sz w:val="24"/>
              </w:rPr>
            </w:pPr>
            <w:r>
              <w:rPr>
                <w:rFonts w:cs="Times New Roman"/>
                <w:sz w:val="24"/>
              </w:rPr>
              <w:t>Understanding strengths-based leadership</w:t>
            </w:r>
          </w:p>
          <w:p w14:paraId="5C9B5B94" w14:textId="77777777" w:rsidR="001B2CE6" w:rsidRDefault="001B2CE6" w:rsidP="001B2CE6">
            <w:pPr>
              <w:pStyle w:val="ListParagraph"/>
              <w:numPr>
                <w:ilvl w:val="0"/>
                <w:numId w:val="5"/>
              </w:numPr>
              <w:rPr>
                <w:rFonts w:cs="Times New Roman"/>
                <w:sz w:val="24"/>
              </w:rPr>
            </w:pPr>
            <w:r>
              <w:rPr>
                <w:rFonts w:cs="Times New Roman"/>
                <w:sz w:val="24"/>
              </w:rPr>
              <w:t>Habits of effective leaders</w:t>
            </w:r>
          </w:p>
          <w:p w14:paraId="4D9446AA" w14:textId="77777777" w:rsidR="001B2CE6" w:rsidRDefault="001B2CE6" w:rsidP="001B2CE6">
            <w:pPr>
              <w:pStyle w:val="ListParagraph"/>
              <w:numPr>
                <w:ilvl w:val="0"/>
                <w:numId w:val="5"/>
              </w:numPr>
              <w:rPr>
                <w:rFonts w:cs="Times New Roman"/>
                <w:sz w:val="24"/>
              </w:rPr>
            </w:pPr>
            <w:r>
              <w:rPr>
                <w:rFonts w:cs="Times New Roman"/>
                <w:sz w:val="24"/>
              </w:rPr>
              <w:t>Natural personality traits impacting leaders</w:t>
            </w:r>
          </w:p>
          <w:p w14:paraId="4FDA9CA1" w14:textId="3C66C4AF" w:rsidR="00366251" w:rsidRPr="001B2CE6" w:rsidRDefault="00366251" w:rsidP="00366251">
            <w:pPr>
              <w:pStyle w:val="ListParagraph"/>
              <w:rPr>
                <w:rFonts w:cs="Times New Roman"/>
                <w:sz w:val="24"/>
              </w:rPr>
            </w:pPr>
          </w:p>
        </w:tc>
        <w:tc>
          <w:tcPr>
            <w:tcW w:w="5040" w:type="dxa"/>
            <w:tcBorders>
              <w:top w:val="nil"/>
              <w:left w:val="nil"/>
              <w:bottom w:val="nil"/>
              <w:right w:val="nil"/>
            </w:tcBorders>
          </w:tcPr>
          <w:p w14:paraId="7A519E42" w14:textId="77777777" w:rsidR="00366251" w:rsidRDefault="00366251" w:rsidP="00366251">
            <w:pPr>
              <w:pStyle w:val="ListParagraph"/>
              <w:rPr>
                <w:rFonts w:cs="Times New Roman"/>
                <w:sz w:val="24"/>
              </w:rPr>
            </w:pPr>
          </w:p>
          <w:p w14:paraId="76C3C8C0" w14:textId="34033694" w:rsidR="001B2CE6" w:rsidRDefault="001B2CE6" w:rsidP="001B2CE6">
            <w:pPr>
              <w:pStyle w:val="ListParagraph"/>
              <w:numPr>
                <w:ilvl w:val="0"/>
                <w:numId w:val="5"/>
              </w:numPr>
              <w:rPr>
                <w:rFonts w:cs="Times New Roman"/>
                <w:sz w:val="24"/>
              </w:rPr>
            </w:pPr>
            <w:r>
              <w:rPr>
                <w:rFonts w:cs="Times New Roman"/>
                <w:sz w:val="24"/>
              </w:rPr>
              <w:t>Understanding your generational profile</w:t>
            </w:r>
          </w:p>
          <w:p w14:paraId="67AF2A8D" w14:textId="77777777" w:rsidR="001B2CE6" w:rsidRDefault="001B2CE6" w:rsidP="001B2CE6">
            <w:pPr>
              <w:pStyle w:val="ListParagraph"/>
              <w:numPr>
                <w:ilvl w:val="0"/>
                <w:numId w:val="5"/>
              </w:numPr>
              <w:rPr>
                <w:rFonts w:cs="Times New Roman"/>
                <w:sz w:val="24"/>
              </w:rPr>
            </w:pPr>
            <w:r>
              <w:rPr>
                <w:rFonts w:cs="Times New Roman"/>
                <w:sz w:val="24"/>
              </w:rPr>
              <w:t>Personal mission and purpose</w:t>
            </w:r>
          </w:p>
          <w:p w14:paraId="10B7ACC6" w14:textId="1D3CF39C" w:rsidR="001B2CE6" w:rsidRPr="001B2CE6" w:rsidRDefault="001B2CE6" w:rsidP="001B2CE6">
            <w:pPr>
              <w:pStyle w:val="ListParagraph"/>
              <w:numPr>
                <w:ilvl w:val="0"/>
                <w:numId w:val="5"/>
              </w:numPr>
              <w:rPr>
                <w:rFonts w:cs="Times New Roman"/>
                <w:sz w:val="24"/>
              </w:rPr>
            </w:pPr>
            <w:r>
              <w:rPr>
                <w:rFonts w:cs="Times New Roman"/>
                <w:sz w:val="24"/>
              </w:rPr>
              <w:t>Caring for self while caring for others</w:t>
            </w:r>
          </w:p>
        </w:tc>
      </w:tr>
      <w:tr w:rsidR="001B2CE6" w14:paraId="04FFF66F" w14:textId="77777777" w:rsidTr="00366251">
        <w:tc>
          <w:tcPr>
            <w:tcW w:w="10260" w:type="dxa"/>
            <w:gridSpan w:val="2"/>
            <w:tcBorders>
              <w:top w:val="nil"/>
              <w:left w:val="nil"/>
              <w:bottom w:val="nil"/>
              <w:right w:val="nil"/>
            </w:tcBorders>
          </w:tcPr>
          <w:p w14:paraId="75742D6F" w14:textId="34C338E9" w:rsidR="001B2CE6" w:rsidRPr="00366251" w:rsidRDefault="001B2CE6" w:rsidP="001B2CE6">
            <w:pPr>
              <w:rPr>
                <w:rFonts w:ascii="Times New Roman" w:hAnsi="Times New Roman" w:cs="Times New Roman"/>
                <w:b/>
                <w:smallCaps/>
                <w:sz w:val="24"/>
              </w:rPr>
            </w:pPr>
            <w:r w:rsidRPr="00366251">
              <w:rPr>
                <w:rFonts w:ascii="Times New Roman" w:hAnsi="Times New Roman" w:cs="Times New Roman"/>
                <w:b/>
                <w:smallCaps/>
                <w:sz w:val="24"/>
              </w:rPr>
              <w:t>Interpersonal Leadership (8 hours)</w:t>
            </w:r>
          </w:p>
        </w:tc>
      </w:tr>
      <w:tr w:rsidR="001B2CE6" w14:paraId="20ECCAA6" w14:textId="77777777" w:rsidTr="00366251">
        <w:tc>
          <w:tcPr>
            <w:tcW w:w="5220" w:type="dxa"/>
            <w:tcBorders>
              <w:top w:val="nil"/>
              <w:left w:val="nil"/>
              <w:bottom w:val="nil"/>
              <w:right w:val="nil"/>
            </w:tcBorders>
          </w:tcPr>
          <w:p w14:paraId="6FEF23B9" w14:textId="77777777" w:rsidR="00366251" w:rsidRDefault="00366251" w:rsidP="00366251">
            <w:pPr>
              <w:pStyle w:val="ListParagraph"/>
              <w:rPr>
                <w:rFonts w:cs="Times New Roman"/>
                <w:sz w:val="24"/>
              </w:rPr>
            </w:pPr>
          </w:p>
          <w:p w14:paraId="2ACB06AB" w14:textId="7B4061A6" w:rsidR="001B2CE6" w:rsidRDefault="001B2CE6" w:rsidP="001B2CE6">
            <w:pPr>
              <w:pStyle w:val="ListParagraph"/>
              <w:numPr>
                <w:ilvl w:val="0"/>
                <w:numId w:val="5"/>
              </w:numPr>
              <w:rPr>
                <w:rFonts w:cs="Times New Roman"/>
                <w:sz w:val="24"/>
              </w:rPr>
            </w:pPr>
            <w:r>
              <w:rPr>
                <w:rFonts w:cs="Times New Roman"/>
                <w:sz w:val="24"/>
              </w:rPr>
              <w:t>Knowing and leading others</w:t>
            </w:r>
          </w:p>
          <w:p w14:paraId="391F8F64" w14:textId="77777777" w:rsidR="001B2CE6" w:rsidRDefault="001B2CE6" w:rsidP="001B2CE6">
            <w:pPr>
              <w:pStyle w:val="ListParagraph"/>
              <w:numPr>
                <w:ilvl w:val="0"/>
                <w:numId w:val="5"/>
              </w:numPr>
              <w:rPr>
                <w:rFonts w:cs="Times New Roman"/>
                <w:sz w:val="24"/>
              </w:rPr>
            </w:pPr>
            <w:r>
              <w:rPr>
                <w:rFonts w:cs="Times New Roman"/>
                <w:sz w:val="24"/>
              </w:rPr>
              <w:t>Normal team development</w:t>
            </w:r>
          </w:p>
          <w:p w14:paraId="1A1A959A" w14:textId="77777777" w:rsidR="001B2CE6" w:rsidRDefault="001B2CE6" w:rsidP="001B2CE6">
            <w:pPr>
              <w:pStyle w:val="ListParagraph"/>
              <w:numPr>
                <w:ilvl w:val="0"/>
                <w:numId w:val="5"/>
              </w:numPr>
              <w:rPr>
                <w:rFonts w:cs="Times New Roman"/>
                <w:sz w:val="24"/>
              </w:rPr>
            </w:pPr>
            <w:r>
              <w:rPr>
                <w:rFonts w:cs="Times New Roman"/>
                <w:sz w:val="24"/>
              </w:rPr>
              <w:t>Why people follow a leader</w:t>
            </w:r>
          </w:p>
          <w:p w14:paraId="509DC75F" w14:textId="77777777" w:rsidR="001B2CE6" w:rsidRDefault="001B2CE6" w:rsidP="001B2CE6">
            <w:pPr>
              <w:pStyle w:val="ListParagraph"/>
              <w:numPr>
                <w:ilvl w:val="0"/>
                <w:numId w:val="5"/>
              </w:numPr>
              <w:rPr>
                <w:rFonts w:cs="Times New Roman"/>
                <w:sz w:val="24"/>
              </w:rPr>
            </w:pPr>
            <w:r>
              <w:rPr>
                <w:rFonts w:cs="Times New Roman"/>
                <w:sz w:val="24"/>
              </w:rPr>
              <w:t>Managing change</w:t>
            </w:r>
          </w:p>
          <w:p w14:paraId="13759945" w14:textId="5089C6D5" w:rsidR="00366251" w:rsidRDefault="00366251" w:rsidP="00366251">
            <w:pPr>
              <w:pStyle w:val="ListParagraph"/>
              <w:rPr>
                <w:rFonts w:cs="Times New Roman"/>
                <w:sz w:val="24"/>
              </w:rPr>
            </w:pPr>
          </w:p>
        </w:tc>
        <w:tc>
          <w:tcPr>
            <w:tcW w:w="5040" w:type="dxa"/>
            <w:tcBorders>
              <w:top w:val="nil"/>
              <w:left w:val="nil"/>
              <w:bottom w:val="nil"/>
              <w:right w:val="nil"/>
            </w:tcBorders>
          </w:tcPr>
          <w:p w14:paraId="0EE88550" w14:textId="77777777" w:rsidR="00366251" w:rsidRDefault="00366251" w:rsidP="00366251">
            <w:pPr>
              <w:pStyle w:val="ListParagraph"/>
              <w:rPr>
                <w:rFonts w:cs="Times New Roman"/>
                <w:sz w:val="24"/>
              </w:rPr>
            </w:pPr>
          </w:p>
          <w:p w14:paraId="07617E77" w14:textId="17F436D7" w:rsidR="001B2CE6" w:rsidRDefault="001B2CE6" w:rsidP="001B2CE6">
            <w:pPr>
              <w:pStyle w:val="ListParagraph"/>
              <w:numPr>
                <w:ilvl w:val="0"/>
                <w:numId w:val="5"/>
              </w:numPr>
              <w:rPr>
                <w:rFonts w:cs="Times New Roman"/>
                <w:sz w:val="24"/>
              </w:rPr>
            </w:pPr>
            <w:r>
              <w:rPr>
                <w:rFonts w:cs="Times New Roman"/>
                <w:sz w:val="24"/>
              </w:rPr>
              <w:t>Emotional intelligence</w:t>
            </w:r>
          </w:p>
          <w:p w14:paraId="4C403052" w14:textId="77777777" w:rsidR="001B2CE6" w:rsidRDefault="001B2CE6" w:rsidP="001B2CE6">
            <w:pPr>
              <w:pStyle w:val="ListParagraph"/>
              <w:numPr>
                <w:ilvl w:val="0"/>
                <w:numId w:val="5"/>
              </w:numPr>
              <w:rPr>
                <w:rFonts w:cs="Times New Roman"/>
                <w:sz w:val="24"/>
              </w:rPr>
            </w:pPr>
            <w:r>
              <w:rPr>
                <w:rFonts w:cs="Times New Roman"/>
                <w:sz w:val="24"/>
              </w:rPr>
              <w:t>Habits of Interdependent leaders</w:t>
            </w:r>
          </w:p>
          <w:p w14:paraId="23105FB2" w14:textId="77777777" w:rsidR="001B2CE6" w:rsidRDefault="001B2CE6" w:rsidP="001B2CE6">
            <w:pPr>
              <w:pStyle w:val="ListParagraph"/>
              <w:numPr>
                <w:ilvl w:val="0"/>
                <w:numId w:val="5"/>
              </w:numPr>
              <w:rPr>
                <w:rFonts w:cs="Times New Roman"/>
                <w:sz w:val="24"/>
              </w:rPr>
            </w:pPr>
            <w:r>
              <w:rPr>
                <w:rFonts w:cs="Times New Roman"/>
                <w:sz w:val="24"/>
              </w:rPr>
              <w:t>Managing and leading culture</w:t>
            </w:r>
          </w:p>
          <w:p w14:paraId="2185B13A" w14:textId="5E624576" w:rsidR="001B2CE6" w:rsidRDefault="001B2CE6" w:rsidP="001B2CE6">
            <w:pPr>
              <w:pStyle w:val="ListParagraph"/>
              <w:numPr>
                <w:ilvl w:val="0"/>
                <w:numId w:val="5"/>
              </w:numPr>
              <w:rPr>
                <w:rFonts w:cs="Times New Roman"/>
                <w:sz w:val="24"/>
              </w:rPr>
            </w:pPr>
            <w:r>
              <w:rPr>
                <w:rFonts w:cs="Times New Roman"/>
                <w:sz w:val="24"/>
              </w:rPr>
              <w:t>Job searching and interviewing</w:t>
            </w:r>
          </w:p>
        </w:tc>
      </w:tr>
      <w:tr w:rsidR="001B2CE6" w14:paraId="62AD4CED" w14:textId="77777777" w:rsidTr="00366251">
        <w:tc>
          <w:tcPr>
            <w:tcW w:w="10260" w:type="dxa"/>
            <w:gridSpan w:val="2"/>
            <w:tcBorders>
              <w:top w:val="nil"/>
              <w:left w:val="nil"/>
              <w:bottom w:val="nil"/>
              <w:right w:val="nil"/>
            </w:tcBorders>
          </w:tcPr>
          <w:p w14:paraId="25705D05" w14:textId="2CACBEBE" w:rsidR="001B2CE6" w:rsidRPr="00366251" w:rsidRDefault="001B2CE6" w:rsidP="001B2CE6">
            <w:pPr>
              <w:rPr>
                <w:rFonts w:ascii="Times New Roman" w:hAnsi="Times New Roman" w:cs="Times New Roman"/>
                <w:b/>
                <w:smallCaps/>
                <w:sz w:val="24"/>
              </w:rPr>
            </w:pPr>
            <w:r w:rsidRPr="00366251">
              <w:rPr>
                <w:rFonts w:ascii="Times New Roman" w:hAnsi="Times New Roman" w:cs="Times New Roman"/>
                <w:b/>
                <w:smallCaps/>
                <w:sz w:val="24"/>
              </w:rPr>
              <w:t>Sustaining Leadership (3 hours per session)</w:t>
            </w:r>
          </w:p>
        </w:tc>
      </w:tr>
      <w:tr w:rsidR="001B2CE6" w14:paraId="61B135A6" w14:textId="77777777" w:rsidTr="00366251">
        <w:tc>
          <w:tcPr>
            <w:tcW w:w="5220" w:type="dxa"/>
            <w:tcBorders>
              <w:top w:val="nil"/>
              <w:left w:val="nil"/>
              <w:bottom w:val="nil"/>
              <w:right w:val="nil"/>
            </w:tcBorders>
          </w:tcPr>
          <w:p w14:paraId="0BE933F5" w14:textId="77777777" w:rsidR="00366251" w:rsidRDefault="00366251" w:rsidP="00366251">
            <w:pPr>
              <w:pStyle w:val="ListParagraph"/>
              <w:rPr>
                <w:rFonts w:cs="Times New Roman"/>
                <w:sz w:val="24"/>
              </w:rPr>
            </w:pPr>
          </w:p>
          <w:p w14:paraId="7677765F" w14:textId="7E7C9190" w:rsidR="001B2CE6" w:rsidRDefault="001B2CE6" w:rsidP="001B2CE6">
            <w:pPr>
              <w:pStyle w:val="ListParagraph"/>
              <w:numPr>
                <w:ilvl w:val="0"/>
                <w:numId w:val="5"/>
              </w:numPr>
              <w:rPr>
                <w:rFonts w:cs="Times New Roman"/>
                <w:sz w:val="24"/>
              </w:rPr>
            </w:pPr>
            <w:r>
              <w:rPr>
                <w:rFonts w:cs="Times New Roman"/>
                <w:sz w:val="24"/>
              </w:rPr>
              <w:t>Knowing and leading the business</w:t>
            </w:r>
          </w:p>
          <w:p w14:paraId="03BBA8F4" w14:textId="77777777" w:rsidR="001B2CE6" w:rsidRDefault="001B2CE6" w:rsidP="001B2CE6">
            <w:pPr>
              <w:pStyle w:val="ListParagraph"/>
              <w:numPr>
                <w:ilvl w:val="0"/>
                <w:numId w:val="5"/>
              </w:numPr>
              <w:rPr>
                <w:rFonts w:cs="Times New Roman"/>
                <w:sz w:val="24"/>
              </w:rPr>
            </w:pPr>
            <w:r>
              <w:rPr>
                <w:rFonts w:cs="Times New Roman"/>
                <w:sz w:val="24"/>
              </w:rPr>
              <w:t>Strategic planning and goal setting</w:t>
            </w:r>
          </w:p>
          <w:p w14:paraId="2BCF0BCD" w14:textId="77777777" w:rsidR="001B2CE6" w:rsidRDefault="001B2CE6" w:rsidP="001B2CE6">
            <w:pPr>
              <w:pStyle w:val="ListParagraph"/>
              <w:numPr>
                <w:ilvl w:val="0"/>
                <w:numId w:val="5"/>
              </w:numPr>
              <w:rPr>
                <w:rFonts w:cs="Times New Roman"/>
                <w:sz w:val="24"/>
              </w:rPr>
            </w:pPr>
            <w:r>
              <w:rPr>
                <w:rFonts w:cs="Times New Roman"/>
                <w:sz w:val="24"/>
              </w:rPr>
              <w:t>Finance basics</w:t>
            </w:r>
          </w:p>
          <w:p w14:paraId="69370E95" w14:textId="77777777" w:rsidR="001B2CE6" w:rsidRDefault="001B2CE6" w:rsidP="001B2CE6">
            <w:pPr>
              <w:pStyle w:val="ListParagraph"/>
              <w:numPr>
                <w:ilvl w:val="0"/>
                <w:numId w:val="5"/>
              </w:numPr>
              <w:rPr>
                <w:rFonts w:cs="Times New Roman"/>
                <w:sz w:val="24"/>
              </w:rPr>
            </w:pPr>
            <w:r>
              <w:rPr>
                <w:rFonts w:cs="Times New Roman"/>
                <w:sz w:val="24"/>
              </w:rPr>
              <w:t>Conflict management and crucial conversations</w:t>
            </w:r>
          </w:p>
          <w:p w14:paraId="1E8B3AF5" w14:textId="342E2465" w:rsidR="00366251" w:rsidRDefault="00366251" w:rsidP="00366251">
            <w:pPr>
              <w:pStyle w:val="ListParagraph"/>
              <w:rPr>
                <w:rFonts w:cs="Times New Roman"/>
                <w:sz w:val="24"/>
              </w:rPr>
            </w:pPr>
          </w:p>
        </w:tc>
        <w:tc>
          <w:tcPr>
            <w:tcW w:w="5040" w:type="dxa"/>
            <w:tcBorders>
              <w:top w:val="nil"/>
              <w:left w:val="nil"/>
              <w:bottom w:val="nil"/>
              <w:right w:val="nil"/>
            </w:tcBorders>
          </w:tcPr>
          <w:p w14:paraId="5A0914DD" w14:textId="77777777" w:rsidR="00366251" w:rsidRDefault="00366251" w:rsidP="00366251">
            <w:pPr>
              <w:pStyle w:val="ListParagraph"/>
              <w:rPr>
                <w:rFonts w:cs="Times New Roman"/>
                <w:sz w:val="24"/>
              </w:rPr>
            </w:pPr>
          </w:p>
          <w:p w14:paraId="36647027" w14:textId="2475E619" w:rsidR="001B2CE6" w:rsidRDefault="001B2CE6" w:rsidP="001B2CE6">
            <w:pPr>
              <w:pStyle w:val="ListParagraph"/>
              <w:numPr>
                <w:ilvl w:val="0"/>
                <w:numId w:val="5"/>
              </w:numPr>
              <w:rPr>
                <w:rFonts w:cs="Times New Roman"/>
                <w:sz w:val="24"/>
              </w:rPr>
            </w:pPr>
            <w:r>
              <w:rPr>
                <w:rFonts w:cs="Times New Roman"/>
                <w:sz w:val="24"/>
              </w:rPr>
              <w:t>Outside experts on healthcare’s future and careers</w:t>
            </w:r>
          </w:p>
          <w:p w14:paraId="7A324DDE" w14:textId="77777777" w:rsidR="001B2CE6" w:rsidRDefault="001B2CE6" w:rsidP="001B2CE6">
            <w:pPr>
              <w:pStyle w:val="ListParagraph"/>
              <w:numPr>
                <w:ilvl w:val="0"/>
                <w:numId w:val="5"/>
              </w:numPr>
              <w:rPr>
                <w:rFonts w:cs="Times New Roman"/>
                <w:sz w:val="24"/>
              </w:rPr>
            </w:pPr>
            <w:r>
              <w:rPr>
                <w:rFonts w:cs="Times New Roman"/>
                <w:sz w:val="24"/>
              </w:rPr>
              <w:t>Coaching and mentoring for performance</w:t>
            </w:r>
          </w:p>
          <w:p w14:paraId="5E619C2C" w14:textId="09A6E514" w:rsidR="001B2CE6" w:rsidRDefault="001B2CE6" w:rsidP="001B2CE6">
            <w:pPr>
              <w:pStyle w:val="ListParagraph"/>
              <w:numPr>
                <w:ilvl w:val="0"/>
                <w:numId w:val="5"/>
              </w:numPr>
              <w:rPr>
                <w:rFonts w:cs="Times New Roman"/>
                <w:sz w:val="24"/>
              </w:rPr>
            </w:pPr>
            <w:r>
              <w:rPr>
                <w:rFonts w:cs="Times New Roman"/>
                <w:sz w:val="24"/>
              </w:rPr>
              <w:t>Motivational interviewing and hiring others</w:t>
            </w:r>
          </w:p>
        </w:tc>
      </w:tr>
    </w:tbl>
    <w:p w14:paraId="18940507" w14:textId="77777777" w:rsidR="001B2CE6" w:rsidRDefault="001B2CE6" w:rsidP="00584EF0">
      <w:pPr>
        <w:spacing w:after="0" w:line="240" w:lineRule="auto"/>
        <w:rPr>
          <w:rFonts w:cs="Times New Roman"/>
          <w:sz w:val="24"/>
        </w:rPr>
      </w:pPr>
    </w:p>
    <w:p w14:paraId="5504FB0D" w14:textId="2D8D0235" w:rsidR="00087A74" w:rsidRDefault="00087A74" w:rsidP="00087A74">
      <w:pPr>
        <w:spacing w:after="0" w:line="240" w:lineRule="auto"/>
        <w:rPr>
          <w:rFonts w:cs="Times New Roman"/>
          <w:sz w:val="24"/>
        </w:rPr>
      </w:pPr>
      <w:r>
        <w:rPr>
          <w:rFonts w:cs="Times New Roman"/>
          <w:sz w:val="24"/>
        </w:rPr>
        <w:t>The time spent in professional development will help each student establish a stronger leadership philosophy, develop stronger pe</w:t>
      </w:r>
      <w:r w:rsidR="00366251">
        <w:rPr>
          <w:rFonts w:cs="Times New Roman"/>
          <w:sz w:val="24"/>
        </w:rPr>
        <w:t>rsonal leadership for their lives</w:t>
      </w:r>
      <w:r>
        <w:rPr>
          <w:rFonts w:cs="Times New Roman"/>
          <w:sz w:val="24"/>
        </w:rPr>
        <w:t>, strengthen the ability to lead others, and enable them to lead their organizations into the future.  The Leadership Academy experience will give students a c</w:t>
      </w:r>
      <w:r w:rsidR="00366251">
        <w:rPr>
          <w:rFonts w:cs="Times New Roman"/>
          <w:sz w:val="24"/>
        </w:rPr>
        <w:t>ompetitive edge over other applicants for leadership roles</w:t>
      </w:r>
      <w:r>
        <w:rPr>
          <w:rFonts w:cs="Times New Roman"/>
          <w:sz w:val="24"/>
        </w:rPr>
        <w:t xml:space="preserve"> </w:t>
      </w:r>
      <w:r w:rsidR="00366251">
        <w:rPr>
          <w:rFonts w:cs="Times New Roman"/>
          <w:sz w:val="24"/>
        </w:rPr>
        <w:t xml:space="preserve">– AND – in leading, </w:t>
      </w:r>
      <w:r>
        <w:rPr>
          <w:rFonts w:cs="Times New Roman"/>
          <w:sz w:val="24"/>
        </w:rPr>
        <w:t>as these new skills will facilitate better personal and ca</w:t>
      </w:r>
      <w:r w:rsidR="00366251">
        <w:rPr>
          <w:rFonts w:cs="Times New Roman"/>
          <w:sz w:val="24"/>
        </w:rPr>
        <w:t>reer success</w:t>
      </w:r>
      <w:r>
        <w:rPr>
          <w:rFonts w:cs="Times New Roman"/>
          <w:sz w:val="24"/>
        </w:rPr>
        <w:t>.  Participation in the Leadership Academy and the completion certificate date should be listed on your resume.  It demonstrates commitment to ongoing learning, knowledge about leading, and your readiness to step into a new role.</w:t>
      </w:r>
    </w:p>
    <w:p w14:paraId="2C15B02E" w14:textId="77777777" w:rsidR="00087A74" w:rsidRDefault="00087A74" w:rsidP="00087A74">
      <w:pPr>
        <w:spacing w:after="0" w:line="240" w:lineRule="auto"/>
        <w:rPr>
          <w:rFonts w:cs="Times New Roman"/>
          <w:sz w:val="24"/>
        </w:rPr>
      </w:pPr>
    </w:p>
    <w:p w14:paraId="4BBBF3F6" w14:textId="16A3FE49" w:rsidR="00087A74" w:rsidRDefault="00087A74" w:rsidP="00087A74">
      <w:pPr>
        <w:spacing w:after="0" w:line="240" w:lineRule="auto"/>
        <w:rPr>
          <w:rFonts w:ascii="Times New Roman" w:hAnsi="Times New Roman" w:cs="Times New Roman"/>
          <w:b/>
          <w:smallCaps/>
          <w:color w:val="C00000"/>
          <w:sz w:val="24"/>
        </w:rPr>
      </w:pPr>
      <w:r>
        <w:rPr>
          <w:rFonts w:ascii="Times New Roman" w:hAnsi="Times New Roman" w:cs="Times New Roman"/>
          <w:b/>
          <w:smallCaps/>
          <w:color w:val="C00000"/>
          <w:sz w:val="24"/>
        </w:rPr>
        <w:t>Please Join Us!!!</w:t>
      </w:r>
    </w:p>
    <w:p w14:paraId="2E4C47AA" w14:textId="6C5838C7" w:rsidR="001D79E2" w:rsidRPr="000014E0" w:rsidRDefault="00EA2A1A" w:rsidP="00B418AA">
      <w:pPr>
        <w:rPr>
          <w:color w:val="0563C1"/>
          <w:sz w:val="24"/>
          <w:szCs w:val="24"/>
          <w:u w:val="single"/>
        </w:rPr>
      </w:pPr>
      <w:hyperlink r:id="rId9" w:tgtFrame="_blank" w:history="1">
        <w:r w:rsidR="000014E0" w:rsidRPr="000014E0">
          <w:rPr>
            <w:rStyle w:val="Hyperlink"/>
            <w:rFonts w:cs="Helvetica"/>
            <w:sz w:val="24"/>
            <w:szCs w:val="24"/>
            <w:lang w:val="en"/>
          </w:rPr>
          <w:t>https://forms.illinoisstate.edu/forms/2018_mcn_leadership_academy</w:t>
        </w:r>
      </w:hyperlink>
    </w:p>
    <w:sectPr w:rsidR="001D79E2" w:rsidRPr="000014E0" w:rsidSect="00366251">
      <w:headerReference w:type="default" r:id="rId10"/>
      <w:footerReference w:type="default" r:id="rId11"/>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721D25" w14:textId="77777777" w:rsidR="00EA2A1A" w:rsidRDefault="00EA2A1A" w:rsidP="00BF6746">
      <w:pPr>
        <w:spacing w:after="0" w:line="240" w:lineRule="auto"/>
      </w:pPr>
      <w:r>
        <w:separator/>
      </w:r>
    </w:p>
  </w:endnote>
  <w:endnote w:type="continuationSeparator" w:id="0">
    <w:p w14:paraId="5A5B8B1A" w14:textId="77777777" w:rsidR="00EA2A1A" w:rsidRDefault="00EA2A1A" w:rsidP="00BF6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68192"/>
      <w:docPartObj>
        <w:docPartGallery w:val="Page Numbers (Bottom of Page)"/>
        <w:docPartUnique/>
      </w:docPartObj>
    </w:sdtPr>
    <w:sdtEndPr/>
    <w:sdtContent>
      <w:sdt>
        <w:sdtPr>
          <w:id w:val="951289579"/>
          <w:docPartObj>
            <w:docPartGallery w:val="Page Numbers (Top of Page)"/>
            <w:docPartUnique/>
          </w:docPartObj>
        </w:sdtPr>
        <w:sdtEndPr/>
        <w:sdtContent>
          <w:p w14:paraId="477407CA" w14:textId="0CEF8B68" w:rsidR="00087A74" w:rsidRDefault="00087A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E246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246E">
              <w:rPr>
                <w:b/>
                <w:bCs/>
                <w:noProof/>
              </w:rPr>
              <w:t>2</w:t>
            </w:r>
            <w:r>
              <w:rPr>
                <w:b/>
                <w:bCs/>
                <w:sz w:val="24"/>
                <w:szCs w:val="24"/>
              </w:rPr>
              <w:fldChar w:fldCharType="end"/>
            </w:r>
          </w:p>
        </w:sdtContent>
      </w:sdt>
    </w:sdtContent>
  </w:sdt>
  <w:p w14:paraId="495BB995" w14:textId="77777777" w:rsidR="00087A74" w:rsidRDefault="0008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49EE6" w14:textId="77777777" w:rsidR="00EA2A1A" w:rsidRDefault="00EA2A1A" w:rsidP="00BF6746">
      <w:pPr>
        <w:spacing w:after="0" w:line="240" w:lineRule="auto"/>
      </w:pPr>
      <w:r>
        <w:separator/>
      </w:r>
    </w:p>
  </w:footnote>
  <w:footnote w:type="continuationSeparator" w:id="0">
    <w:p w14:paraId="39FA2F38" w14:textId="77777777" w:rsidR="00EA2A1A" w:rsidRDefault="00EA2A1A" w:rsidP="00BF6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3BEDE" w14:textId="77777777" w:rsidR="00087A74" w:rsidRPr="00E90CC8" w:rsidRDefault="00087A74" w:rsidP="00E90CC8">
    <w:pPr>
      <w:spacing w:after="0" w:line="240" w:lineRule="auto"/>
      <w:rPr>
        <w:rFonts w:ascii="Times New Roman" w:hAnsi="Times New Roman" w:cs="Times New Roman"/>
        <w:smallCaps/>
        <w:sz w:val="6"/>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CC2"/>
    <w:multiLevelType w:val="hybridMultilevel"/>
    <w:tmpl w:val="01CEB6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300EBB"/>
    <w:multiLevelType w:val="hybridMultilevel"/>
    <w:tmpl w:val="F1362D26"/>
    <w:lvl w:ilvl="0" w:tplc="04090005">
      <w:start w:val="1"/>
      <w:numFmt w:val="bullet"/>
      <w:lvlText w:val=""/>
      <w:lvlJc w:val="left"/>
      <w:pPr>
        <w:ind w:left="720" w:hanging="360"/>
      </w:pPr>
      <w:rPr>
        <w:rFonts w:ascii="Wingdings" w:hAnsi="Wingdings" w:hint="default"/>
      </w:rPr>
    </w:lvl>
    <w:lvl w:ilvl="1" w:tplc="E0EC6B5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B3114"/>
    <w:multiLevelType w:val="hybridMultilevel"/>
    <w:tmpl w:val="1C4CD2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B2598"/>
    <w:multiLevelType w:val="hybridMultilevel"/>
    <w:tmpl w:val="D430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BC470C"/>
    <w:multiLevelType w:val="hybridMultilevel"/>
    <w:tmpl w:val="BE7A0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D2"/>
    <w:rsid w:val="000014E0"/>
    <w:rsid w:val="00020005"/>
    <w:rsid w:val="00087A74"/>
    <w:rsid w:val="000A3CBD"/>
    <w:rsid w:val="000B287C"/>
    <w:rsid w:val="0014282A"/>
    <w:rsid w:val="00147040"/>
    <w:rsid w:val="00182784"/>
    <w:rsid w:val="001B2CE6"/>
    <w:rsid w:val="001B5EE2"/>
    <w:rsid w:val="001D79E2"/>
    <w:rsid w:val="002412B1"/>
    <w:rsid w:val="00241678"/>
    <w:rsid w:val="00316272"/>
    <w:rsid w:val="00360CD0"/>
    <w:rsid w:val="003638E1"/>
    <w:rsid w:val="00366251"/>
    <w:rsid w:val="00366455"/>
    <w:rsid w:val="003718D1"/>
    <w:rsid w:val="003B7E0D"/>
    <w:rsid w:val="004068F8"/>
    <w:rsid w:val="00435525"/>
    <w:rsid w:val="004434FD"/>
    <w:rsid w:val="00450F71"/>
    <w:rsid w:val="0047132F"/>
    <w:rsid w:val="00482D5A"/>
    <w:rsid w:val="00557AF1"/>
    <w:rsid w:val="00584EF0"/>
    <w:rsid w:val="005B7E69"/>
    <w:rsid w:val="005D5BC7"/>
    <w:rsid w:val="00600F21"/>
    <w:rsid w:val="00606510"/>
    <w:rsid w:val="00643841"/>
    <w:rsid w:val="006A4D94"/>
    <w:rsid w:val="006C2066"/>
    <w:rsid w:val="006C4180"/>
    <w:rsid w:val="00776E09"/>
    <w:rsid w:val="007F04DB"/>
    <w:rsid w:val="007F3278"/>
    <w:rsid w:val="00802B98"/>
    <w:rsid w:val="00854278"/>
    <w:rsid w:val="008D30C0"/>
    <w:rsid w:val="00927677"/>
    <w:rsid w:val="009965FD"/>
    <w:rsid w:val="009E246E"/>
    <w:rsid w:val="00A03971"/>
    <w:rsid w:val="00A5072A"/>
    <w:rsid w:val="00A833ED"/>
    <w:rsid w:val="00AB3ED1"/>
    <w:rsid w:val="00AC0FB1"/>
    <w:rsid w:val="00B162E7"/>
    <w:rsid w:val="00B418AA"/>
    <w:rsid w:val="00B63617"/>
    <w:rsid w:val="00B86643"/>
    <w:rsid w:val="00BF6746"/>
    <w:rsid w:val="00C046A3"/>
    <w:rsid w:val="00C66F45"/>
    <w:rsid w:val="00D51E4B"/>
    <w:rsid w:val="00D85625"/>
    <w:rsid w:val="00DB0643"/>
    <w:rsid w:val="00DB7549"/>
    <w:rsid w:val="00DD190C"/>
    <w:rsid w:val="00E56F00"/>
    <w:rsid w:val="00E63261"/>
    <w:rsid w:val="00E90CC8"/>
    <w:rsid w:val="00EA2A1A"/>
    <w:rsid w:val="00EA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EDC81"/>
  <w15:chartTrackingRefBased/>
  <w15:docId w15:val="{27DDD2E1-E43C-4895-8649-983D80E8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80"/>
    <w:pPr>
      <w:ind w:left="720"/>
      <w:contextualSpacing/>
    </w:pPr>
  </w:style>
  <w:style w:type="character" w:styleId="PlaceholderText">
    <w:name w:val="Placeholder Text"/>
    <w:basedOn w:val="DefaultParagraphFont"/>
    <w:uiPriority w:val="99"/>
    <w:semiHidden/>
    <w:rsid w:val="00147040"/>
    <w:rPr>
      <w:color w:val="808080"/>
    </w:rPr>
  </w:style>
  <w:style w:type="paragraph" w:styleId="BalloonText">
    <w:name w:val="Balloon Text"/>
    <w:basedOn w:val="Normal"/>
    <w:link w:val="BalloonTextChar"/>
    <w:uiPriority w:val="99"/>
    <w:semiHidden/>
    <w:unhideWhenUsed/>
    <w:rsid w:val="00A83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3ED"/>
    <w:rPr>
      <w:rFonts w:ascii="Segoe UI" w:hAnsi="Segoe UI" w:cs="Segoe UI"/>
      <w:sz w:val="18"/>
      <w:szCs w:val="18"/>
    </w:rPr>
  </w:style>
  <w:style w:type="paragraph" w:styleId="Header">
    <w:name w:val="header"/>
    <w:basedOn w:val="Normal"/>
    <w:link w:val="HeaderChar"/>
    <w:uiPriority w:val="99"/>
    <w:unhideWhenUsed/>
    <w:rsid w:val="00BF6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746"/>
  </w:style>
  <w:style w:type="paragraph" w:styleId="Footer">
    <w:name w:val="footer"/>
    <w:basedOn w:val="Normal"/>
    <w:link w:val="FooterChar"/>
    <w:uiPriority w:val="99"/>
    <w:unhideWhenUsed/>
    <w:rsid w:val="00BF6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746"/>
  </w:style>
  <w:style w:type="table" w:styleId="TableGrid">
    <w:name w:val="Table Grid"/>
    <w:basedOn w:val="TableNormal"/>
    <w:uiPriority w:val="39"/>
    <w:rsid w:val="0092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B418A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4">
    <w:name w:val="List Table 4"/>
    <w:basedOn w:val="TableNormal"/>
    <w:uiPriority w:val="49"/>
    <w:rsid w:val="00B418A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241678"/>
    <w:rPr>
      <w:sz w:val="16"/>
      <w:szCs w:val="16"/>
    </w:rPr>
  </w:style>
  <w:style w:type="paragraph" w:styleId="CommentText">
    <w:name w:val="annotation text"/>
    <w:basedOn w:val="Normal"/>
    <w:link w:val="CommentTextChar"/>
    <w:uiPriority w:val="99"/>
    <w:semiHidden/>
    <w:unhideWhenUsed/>
    <w:rsid w:val="00241678"/>
    <w:pPr>
      <w:spacing w:line="240" w:lineRule="auto"/>
    </w:pPr>
    <w:rPr>
      <w:sz w:val="20"/>
      <w:szCs w:val="20"/>
    </w:rPr>
  </w:style>
  <w:style w:type="character" w:customStyle="1" w:styleId="CommentTextChar">
    <w:name w:val="Comment Text Char"/>
    <w:basedOn w:val="DefaultParagraphFont"/>
    <w:link w:val="CommentText"/>
    <w:uiPriority w:val="99"/>
    <w:semiHidden/>
    <w:rsid w:val="00241678"/>
    <w:rPr>
      <w:sz w:val="20"/>
      <w:szCs w:val="20"/>
    </w:rPr>
  </w:style>
  <w:style w:type="paragraph" w:styleId="CommentSubject">
    <w:name w:val="annotation subject"/>
    <w:basedOn w:val="CommentText"/>
    <w:next w:val="CommentText"/>
    <w:link w:val="CommentSubjectChar"/>
    <w:uiPriority w:val="99"/>
    <w:semiHidden/>
    <w:unhideWhenUsed/>
    <w:rsid w:val="00241678"/>
    <w:rPr>
      <w:b/>
      <w:bCs/>
    </w:rPr>
  </w:style>
  <w:style w:type="character" w:customStyle="1" w:styleId="CommentSubjectChar">
    <w:name w:val="Comment Subject Char"/>
    <w:basedOn w:val="CommentTextChar"/>
    <w:link w:val="CommentSubject"/>
    <w:uiPriority w:val="99"/>
    <w:semiHidden/>
    <w:rsid w:val="00241678"/>
    <w:rPr>
      <w:b/>
      <w:bCs/>
      <w:sz w:val="20"/>
      <w:szCs w:val="20"/>
    </w:rPr>
  </w:style>
  <w:style w:type="character" w:styleId="Hyperlink">
    <w:name w:val="Hyperlink"/>
    <w:basedOn w:val="DefaultParagraphFont"/>
    <w:uiPriority w:val="99"/>
    <w:semiHidden/>
    <w:unhideWhenUsed/>
    <w:rsid w:val="00087A74"/>
    <w:rPr>
      <w:color w:val="0563C1"/>
      <w:u w:val="single"/>
    </w:rPr>
  </w:style>
  <w:style w:type="character" w:styleId="Strong">
    <w:name w:val="Strong"/>
    <w:basedOn w:val="DefaultParagraphFont"/>
    <w:uiPriority w:val="22"/>
    <w:qFormat/>
    <w:rsid w:val="00AC0F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4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illinoisstate.edu/forms/2018_mcn_leadership_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68964-A7D7-4F6F-A736-E2E2CA05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Shelly</dc:creator>
  <cp:keywords/>
  <dc:description/>
  <cp:lastModifiedBy>Lynch, Susan</cp:lastModifiedBy>
  <cp:revision>7</cp:revision>
  <cp:lastPrinted>2017-08-02T20:28:00Z</cp:lastPrinted>
  <dcterms:created xsi:type="dcterms:W3CDTF">2018-05-24T14:31:00Z</dcterms:created>
  <dcterms:modified xsi:type="dcterms:W3CDTF">2018-06-15T13:40:00Z</dcterms:modified>
</cp:coreProperties>
</file>