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7" w:rsidRPr="00365F3E" w:rsidRDefault="003C7A27" w:rsidP="003C7A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5F3E">
        <w:rPr>
          <w:b/>
          <w:sz w:val="28"/>
          <w:szCs w:val="28"/>
        </w:rPr>
        <w:t>Illinois State University</w:t>
      </w:r>
    </w:p>
    <w:p w:rsidR="003C7A27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:rsidR="003C7A27" w:rsidRDefault="003C7A27" w:rsidP="003C7A27">
      <w:pPr>
        <w:contextualSpacing/>
        <w:jc w:val="center"/>
        <w:rPr>
          <w:b/>
        </w:rPr>
      </w:pPr>
    </w:p>
    <w:p w:rsidR="003C7A27" w:rsidRDefault="003C7A27" w:rsidP="003C7A27">
      <w:pPr>
        <w:contextualSpacing/>
        <w:jc w:val="center"/>
        <w:rPr>
          <w:b/>
        </w:rPr>
      </w:pPr>
      <w:r>
        <w:rPr>
          <w:b/>
        </w:rPr>
        <w:t xml:space="preserve">DNP Clinical Residency Evaluation </w:t>
      </w:r>
    </w:p>
    <w:p w:rsidR="003C7A27" w:rsidRDefault="003C7A27" w:rsidP="003C7A27">
      <w:pPr>
        <w:contextualSpacing/>
        <w:jc w:val="center"/>
        <w:rPr>
          <w:b/>
        </w:rPr>
      </w:pPr>
    </w:p>
    <w:p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46139E19106E4E028F5B9A5028263B13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07E83C8DF1F9463E97C8CE24088D074F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FBE484B6DCB446848187C43FA035EB1D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60F1ED1CBA9C47B18395A6C182AC873C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1423D7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 Self Evaluation</w:t>
      </w:r>
    </w:p>
    <w:p w:rsidR="00BC56C7" w:rsidRDefault="00BC56C7" w:rsidP="00BC56C7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Objectives and Competencies</w:t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Not   </w:t>
      </w:r>
      <w:r w:rsidR="001607B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Slightly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Moderately  </w:t>
      </w:r>
      <w:r w:rsidR="001607B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Substancially</w:t>
      </w:r>
      <w:proofErr w:type="spellEnd"/>
      <w:r>
        <w:rPr>
          <w:b/>
          <w:sz w:val="22"/>
          <w:szCs w:val="22"/>
        </w:rPr>
        <w:t xml:space="preserve">  </w:t>
      </w:r>
      <w:r w:rsidR="001607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Fully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07B5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met</w:t>
      </w:r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</w:t>
      </w:r>
      <w:r w:rsidR="001607B5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  </w:t>
      </w:r>
      <w:r w:rsidR="003C7A27" w:rsidRPr="003C7A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>
        <w:rPr>
          <w:b/>
          <w:sz w:val="22"/>
          <w:szCs w:val="22"/>
        </w:rPr>
        <w:t xml:space="preserve">                 </w:t>
      </w:r>
      <w:r w:rsidR="001607B5"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</w:p>
    <w:p w:rsidR="00BC56C7" w:rsidRDefault="0020570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05703" w:rsidRDefault="00205703" w:rsidP="0073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  <w:tab w:val="left" w:pos="7380"/>
          <w:tab w:val="left" w:pos="8250"/>
          <w:tab w:val="left" w:pos="9390"/>
          <w:tab w:val="left" w:pos="10830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I: Recognizes scientific and philosophical underpinnings, and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86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2595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650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521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2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utilizes</w:t>
      </w:r>
      <w:proofErr w:type="gramEnd"/>
      <w:r>
        <w:rPr>
          <w:sz w:val="20"/>
          <w:szCs w:val="20"/>
        </w:rPr>
        <w:t xml:space="preserve"> these in advanced clinical practice and leadership.</w:t>
      </w:r>
    </w:p>
    <w:p w:rsidR="003C7A27" w:rsidRDefault="003C7A27" w:rsidP="00205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05703" w:rsidRDefault="00205703" w:rsidP="0073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8115"/>
          <w:tab w:val="left" w:pos="9045"/>
          <w:tab w:val="left" w:pos="9825"/>
          <w:tab w:val="left" w:pos="10020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II: Demonstrates systems thinking and advanced leadership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734432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41455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14435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21466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54358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    </w:t>
      </w:r>
      <w:sdt>
        <w:sdtPr>
          <w:rPr>
            <w:sz w:val="20"/>
            <w:szCs w:val="20"/>
          </w:rPr>
          <w:id w:val="-115090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skills</w:t>
      </w:r>
      <w:proofErr w:type="gramEnd"/>
      <w:r>
        <w:rPr>
          <w:sz w:val="20"/>
          <w:szCs w:val="20"/>
        </w:rPr>
        <w:t xml:space="preserve"> with a focus on quality, safety, and ethical patient care.</w:t>
      </w:r>
    </w:p>
    <w:p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607B5" w:rsidRDefault="00205703" w:rsidP="00734432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Essential III: Appraises internal and external information (evidence-based)</w:t>
      </w:r>
      <w:r w:rsidR="001607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83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26623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1514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79672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12018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design, implement, and evaluate health care practices</w:t>
      </w:r>
    </w:p>
    <w:p w:rsidR="00205703" w:rsidRDefault="00205703" w:rsidP="00205703">
      <w:pPr>
        <w:rPr>
          <w:sz w:val="20"/>
          <w:szCs w:val="20"/>
        </w:rPr>
      </w:pPr>
    </w:p>
    <w:p w:rsidR="00205703" w:rsidRDefault="00205703" w:rsidP="00205703">
      <w:pPr>
        <w:tabs>
          <w:tab w:val="left" w:pos="7170"/>
        </w:tabs>
        <w:rPr>
          <w:sz w:val="20"/>
          <w:szCs w:val="20"/>
        </w:rPr>
      </w:pPr>
      <w:r>
        <w:rPr>
          <w:sz w:val="20"/>
          <w:szCs w:val="20"/>
        </w:rPr>
        <w:t>Essential IV: Evaluates and manages health information systems to</w:t>
      </w:r>
      <w:r w:rsidR="001607B5">
        <w:rPr>
          <w:sz w:val="20"/>
          <w:szCs w:val="20"/>
        </w:rPr>
        <w:t xml:space="preserve">           </w:t>
      </w:r>
      <w:r w:rsidR="00734432">
        <w:rPr>
          <w:sz w:val="20"/>
          <w:szCs w:val="20"/>
        </w:rPr>
        <w:t xml:space="preserve">            </w:t>
      </w:r>
      <w:r w:rsidR="001607B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3295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44884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</w:t>
      </w:r>
      <w:sdt>
        <w:sdtPr>
          <w:rPr>
            <w:sz w:val="20"/>
            <w:szCs w:val="20"/>
          </w:rPr>
          <w:id w:val="-30762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 </w:t>
      </w:r>
      <w:sdt>
        <w:sdtPr>
          <w:rPr>
            <w:sz w:val="20"/>
            <w:szCs w:val="20"/>
          </w:rPr>
          <w:id w:val="-113323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4841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improve</w:t>
      </w:r>
      <w:proofErr w:type="gramEnd"/>
      <w:r>
        <w:rPr>
          <w:sz w:val="20"/>
          <w:szCs w:val="20"/>
        </w:rPr>
        <w:t xml:space="preserve"> quality of care, and consumer use of health information.</w:t>
      </w:r>
    </w:p>
    <w:p w:rsidR="00205703" w:rsidRDefault="00205703" w:rsidP="00205703">
      <w:pPr>
        <w:rPr>
          <w:sz w:val="20"/>
          <w:szCs w:val="20"/>
        </w:rPr>
      </w:pPr>
    </w:p>
    <w:p w:rsidR="00205703" w:rsidRDefault="00205703" w:rsidP="00734432">
      <w:pPr>
        <w:tabs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Essential V: Shows leadership in advocating, developing, and           </w:t>
      </w:r>
      <w:r w:rsidR="001607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60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940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</w:t>
      </w:r>
      <w:sdt>
        <w:sdtPr>
          <w:rPr>
            <w:sz w:val="20"/>
            <w:szCs w:val="20"/>
          </w:rPr>
          <w:id w:val="212472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 </w:t>
      </w:r>
      <w:sdt>
        <w:sdtPr>
          <w:rPr>
            <w:sz w:val="20"/>
            <w:szCs w:val="20"/>
          </w:rPr>
          <w:id w:val="-10825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8873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implementing</w:t>
      </w:r>
      <w:proofErr w:type="gramEnd"/>
      <w:r>
        <w:rPr>
          <w:sz w:val="20"/>
          <w:szCs w:val="20"/>
        </w:rPr>
        <w:t xml:space="preserve"> health policy focused on improving patient outcomes.</w:t>
      </w:r>
    </w:p>
    <w:p w:rsidR="00205703" w:rsidRDefault="00205703" w:rsidP="00205703">
      <w:pPr>
        <w:rPr>
          <w:sz w:val="20"/>
          <w:szCs w:val="20"/>
        </w:rPr>
      </w:pPr>
    </w:p>
    <w:p w:rsidR="001607B5" w:rsidRDefault="00205703" w:rsidP="00734432">
      <w:pPr>
        <w:tabs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Essential VI: Employs effective communication and collaborative skills</w:t>
      </w:r>
      <w:r w:rsidR="001607B5">
        <w:rPr>
          <w:sz w:val="20"/>
          <w:szCs w:val="20"/>
        </w:rPr>
        <w:t xml:space="preserve">           </w:t>
      </w:r>
      <w:r w:rsidR="00734432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2463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43549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</w:t>
      </w:r>
      <w:sdt>
        <w:sdtPr>
          <w:rPr>
            <w:sz w:val="20"/>
            <w:szCs w:val="20"/>
          </w:rPr>
          <w:id w:val="21153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8166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345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leading intra- and inter-professional teams.</w:t>
      </w:r>
    </w:p>
    <w:p w:rsidR="00205703" w:rsidRDefault="00205703" w:rsidP="00205703">
      <w:pPr>
        <w:rPr>
          <w:sz w:val="20"/>
          <w:szCs w:val="20"/>
        </w:rPr>
      </w:pPr>
    </w:p>
    <w:p w:rsidR="001607B5" w:rsidRDefault="00205703" w:rsidP="00734432">
      <w:pPr>
        <w:tabs>
          <w:tab w:val="left" w:pos="6855"/>
        </w:tabs>
        <w:rPr>
          <w:sz w:val="20"/>
          <w:szCs w:val="20"/>
        </w:rPr>
      </w:pPr>
      <w:r>
        <w:rPr>
          <w:sz w:val="20"/>
          <w:szCs w:val="20"/>
        </w:rPr>
        <w:t>Essential VII: Applies a prevention and population health focus in the</w:t>
      </w:r>
      <w:r w:rsidR="001607B5">
        <w:rPr>
          <w:sz w:val="20"/>
          <w:szCs w:val="20"/>
        </w:rPr>
        <w:t xml:space="preserve">             </w:t>
      </w:r>
      <w:r w:rsidR="00734432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15437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9856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</w:t>
      </w:r>
      <w:sdt>
        <w:sdtPr>
          <w:rPr>
            <w:sz w:val="20"/>
            <w:szCs w:val="20"/>
          </w:rPr>
          <w:id w:val="150262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2076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8151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design</w:t>
      </w:r>
      <w:proofErr w:type="gramEnd"/>
      <w:r>
        <w:rPr>
          <w:sz w:val="20"/>
          <w:szCs w:val="20"/>
        </w:rPr>
        <w:t>, implementation, and evaluation of health care delivery systems.</w:t>
      </w:r>
    </w:p>
    <w:p w:rsidR="00205703" w:rsidRDefault="00205703" w:rsidP="00205703">
      <w:pPr>
        <w:rPr>
          <w:rFonts w:eastAsia="Calibri"/>
          <w:sz w:val="20"/>
          <w:szCs w:val="20"/>
        </w:rPr>
      </w:pPr>
    </w:p>
    <w:p w:rsidR="00205703" w:rsidRDefault="00205703" w:rsidP="00205703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Essential VIII: Demonstrates in-depth knowledge and skills supportive of the practice of nursing and/or nursing leadership at the highest level. </w:t>
      </w:r>
      <w:r>
        <w:rPr>
          <w:b/>
          <w:sz w:val="20"/>
          <w:szCs w:val="20"/>
        </w:rPr>
        <w:t>Specific Objectives for this experience:</w:t>
      </w:r>
    </w:p>
    <w:sdt>
      <w:sdtPr>
        <w:rPr>
          <w:rFonts w:eastAsia="Calibri"/>
          <w:sz w:val="20"/>
          <w:szCs w:val="20"/>
        </w:rPr>
        <w:id w:val="337043609"/>
        <w:placeholder>
          <w:docPart w:val="8167B126A8C24BBD807572C2FC9904F9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434283018"/>
        <w:placeholder>
          <w:docPart w:val="E6670A75EEB148659018744E808B7B25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860121813"/>
        <w:placeholder>
          <w:docPart w:val="AE142A4FDFE4470189DC2C86498CA2E3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p w:rsidR="00DC5F3D" w:rsidRDefault="00DC5F3D" w:rsidP="00DC5F3D">
      <w:pPr>
        <w:rPr>
          <w:rFonts w:eastAsia="Calibri"/>
          <w:sz w:val="20"/>
          <w:szCs w:val="20"/>
        </w:rPr>
      </w:pPr>
    </w:p>
    <w:p w:rsidR="001423D7" w:rsidRDefault="001423D7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Reflections by student</w:t>
      </w:r>
      <w:r w:rsidR="00DC5F3D">
        <w:rPr>
          <w:rFonts w:eastAsia="Calibri"/>
          <w:sz w:val="20"/>
          <w:szCs w:val="20"/>
        </w:rPr>
        <w:t xml:space="preserve"> (include </w:t>
      </w:r>
      <w:r>
        <w:rPr>
          <w:rFonts w:eastAsia="Calibri"/>
          <w:sz w:val="20"/>
          <w:szCs w:val="20"/>
        </w:rPr>
        <w:t>examples of high achievement “fully met” and areas for growth “not, slightly or moderately met”</w:t>
      </w:r>
      <w:r w:rsidR="00DC5F3D">
        <w:rPr>
          <w:rFonts w:eastAsia="Calibri"/>
          <w:sz w:val="20"/>
          <w:szCs w:val="20"/>
        </w:rPr>
        <w:t xml:space="preserve">): </w:t>
      </w:r>
    </w:p>
    <w:p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1651718695"/>
          <w:placeholder>
            <w:docPart w:val="46766ADAF15241729700466FA9102846"/>
          </w:placeholder>
          <w:showingPlcHdr/>
          <w:text/>
        </w:sdtPr>
        <w:sdtEndPr/>
        <w:sdtContent>
          <w:r w:rsidRPr="004818F6">
            <w:rPr>
              <w:rStyle w:val="PlaceholderText"/>
            </w:rPr>
            <w:t>Click here to enter text.</w:t>
          </w:r>
        </w:sdtContent>
      </w:sdt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1423D7" w:rsidRDefault="001423D7" w:rsidP="00DC5F3D">
      <w:pPr>
        <w:rPr>
          <w:rFonts w:eastAsia="Calibri"/>
          <w:sz w:val="20"/>
          <w:szCs w:val="20"/>
        </w:rPr>
      </w:pPr>
    </w:p>
    <w:p w:rsidR="001423D7" w:rsidRDefault="001423D7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1423D7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Completed </w:t>
      </w:r>
      <w:r w:rsidR="00DC5F3D">
        <w:rPr>
          <w:rFonts w:eastAsia="Calibri"/>
          <w:sz w:val="20"/>
          <w:szCs w:val="20"/>
        </w:rPr>
        <w:t xml:space="preserve">by Student:  </w:t>
      </w:r>
      <w:r w:rsidR="00734432">
        <w:rPr>
          <w:rFonts w:eastAsia="Calibri"/>
          <w:sz w:val="20"/>
          <w:szCs w:val="20"/>
        </w:rPr>
        <w:t>__________________________________________________</w:t>
      </w:r>
      <w:r w:rsidR="00DC5F3D"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-1433357121"/>
          <w:placeholder>
            <w:docPart w:val="C54473C0DF3542BC85C29590137EF1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5F3D" w:rsidRPr="004818F6">
            <w:rPr>
              <w:rStyle w:val="PlaceholderText"/>
            </w:rPr>
            <w:t>Click here to enter a date.</w:t>
          </w:r>
        </w:sdtContent>
      </w:sdt>
    </w:p>
    <w:p w:rsidR="00063BFC" w:rsidRDefault="00063BFC" w:rsidP="00063BFC">
      <w:pPr>
        <w:jc w:val="center"/>
        <w:rPr>
          <w:rFonts w:eastAsia="Calibri"/>
          <w:sz w:val="20"/>
          <w:szCs w:val="20"/>
        </w:rPr>
      </w:pPr>
    </w:p>
    <w:p w:rsidR="00063BFC" w:rsidRPr="00063BFC" w:rsidRDefault="00063BFC" w:rsidP="00063BFC">
      <w:pPr>
        <w:jc w:val="center"/>
        <w:rPr>
          <w:rFonts w:eastAsia="Calibri"/>
          <w:b/>
        </w:rPr>
      </w:pPr>
      <w:r w:rsidRPr="00063BFC">
        <w:rPr>
          <w:rFonts w:eastAsia="Calibri"/>
          <w:b/>
        </w:rPr>
        <w:t xml:space="preserve">Submit Completed form to Course Faculty </w:t>
      </w:r>
    </w:p>
    <w:sectPr w:rsidR="00063BFC" w:rsidRPr="00063BFC" w:rsidSect="001607B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EA5"/>
    <w:multiLevelType w:val="hybridMultilevel"/>
    <w:tmpl w:val="B59238C4"/>
    <w:lvl w:ilvl="0" w:tplc="CDB0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7"/>
    <w:rsid w:val="00063BFC"/>
    <w:rsid w:val="001423D7"/>
    <w:rsid w:val="001607B5"/>
    <w:rsid w:val="0019607C"/>
    <w:rsid w:val="00205703"/>
    <w:rsid w:val="003C7A27"/>
    <w:rsid w:val="00734432"/>
    <w:rsid w:val="00AC2857"/>
    <w:rsid w:val="00BC56C7"/>
    <w:rsid w:val="00D02E89"/>
    <w:rsid w:val="00D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139E19106E4E028F5B9A502826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9087-AFB3-46CA-A860-A12C735D6BD7}"/>
      </w:docPartPr>
      <w:docPartBody>
        <w:p w:rsidR="004C1F85" w:rsidRDefault="004625AB" w:rsidP="004625AB">
          <w:pPr>
            <w:pStyle w:val="46139E19106E4E028F5B9A5028263B13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E83C8DF1F9463E97C8CE24088D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081F-F6F7-4D4C-8BDD-F7AD7A2CDB7F}"/>
      </w:docPartPr>
      <w:docPartBody>
        <w:p w:rsidR="004C1F85" w:rsidRDefault="004625AB" w:rsidP="004625AB">
          <w:pPr>
            <w:pStyle w:val="07E83C8DF1F9463E97C8CE24088D074F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BE484B6DCB446848187C43FA035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BCB4-6528-43DE-9E6A-C2D546CEF9A2}"/>
      </w:docPartPr>
      <w:docPartBody>
        <w:p w:rsidR="004C1F85" w:rsidRDefault="004625AB" w:rsidP="004625AB">
          <w:pPr>
            <w:pStyle w:val="FBE484B6DCB446848187C43FA035EB1D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F1ED1CBA9C47B18395A6C182AC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EB01-FFCD-4959-A940-F6E3C5229E69}"/>
      </w:docPartPr>
      <w:docPartBody>
        <w:p w:rsidR="004C1F85" w:rsidRDefault="004625AB" w:rsidP="004625AB">
          <w:pPr>
            <w:pStyle w:val="60F1ED1CBA9C47B18395A6C182AC873C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5"/>
    <w:rsid w:val="004625AB"/>
    <w:rsid w:val="004C1F85"/>
    <w:rsid w:val="005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5AB"/>
    <w:rPr>
      <w:color w:val="808080"/>
    </w:rPr>
  </w:style>
  <w:style w:type="paragraph" w:customStyle="1" w:styleId="46139E19106E4E028F5B9A5028263B13">
    <w:name w:val="46139E19106E4E028F5B9A5028263B13"/>
    <w:rsid w:val="004625AB"/>
    <w:pPr>
      <w:spacing w:after="0" w:line="240" w:lineRule="auto"/>
    </w:pPr>
    <w:rPr>
      <w:sz w:val="24"/>
      <w:szCs w:val="24"/>
    </w:rPr>
  </w:style>
  <w:style w:type="paragraph" w:customStyle="1" w:styleId="07E83C8DF1F9463E97C8CE24088D074F">
    <w:name w:val="07E83C8DF1F9463E97C8CE24088D074F"/>
    <w:rsid w:val="004625AB"/>
    <w:pPr>
      <w:spacing w:after="0" w:line="240" w:lineRule="auto"/>
    </w:pPr>
    <w:rPr>
      <w:sz w:val="24"/>
      <w:szCs w:val="24"/>
    </w:rPr>
  </w:style>
  <w:style w:type="paragraph" w:customStyle="1" w:styleId="FBE484B6DCB446848187C43FA035EB1D">
    <w:name w:val="FBE484B6DCB446848187C43FA035EB1D"/>
    <w:rsid w:val="004625AB"/>
    <w:pPr>
      <w:spacing w:after="0" w:line="240" w:lineRule="auto"/>
    </w:pPr>
    <w:rPr>
      <w:sz w:val="24"/>
      <w:szCs w:val="24"/>
    </w:rPr>
  </w:style>
  <w:style w:type="paragraph" w:customStyle="1" w:styleId="60F1ED1CBA9C47B18395A6C182AC873C">
    <w:name w:val="60F1ED1CBA9C47B18395A6C182AC873C"/>
    <w:rsid w:val="004625AB"/>
    <w:pPr>
      <w:spacing w:after="0" w:line="240" w:lineRule="auto"/>
    </w:pPr>
    <w:rPr>
      <w:sz w:val="24"/>
      <w:szCs w:val="24"/>
    </w:rPr>
  </w:style>
  <w:style w:type="paragraph" w:customStyle="1" w:styleId="8167B126A8C24BBD807572C2FC9904F9">
    <w:name w:val="8167B126A8C24BBD807572C2FC9904F9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6670A75EEB148659018744E808B7B25">
    <w:name w:val="E6670A75EEB148659018744E808B7B25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142A4FDFE4470189DC2C86498CA2E3">
    <w:name w:val="AE142A4FDFE4470189DC2C86498CA2E3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6766ADAF15241729700466FA9102846">
    <w:name w:val="46766ADAF15241729700466FA9102846"/>
    <w:rsid w:val="004625AB"/>
    <w:pPr>
      <w:spacing w:after="0" w:line="240" w:lineRule="auto"/>
    </w:pPr>
    <w:rPr>
      <w:sz w:val="24"/>
      <w:szCs w:val="24"/>
    </w:rPr>
  </w:style>
  <w:style w:type="paragraph" w:customStyle="1" w:styleId="C7EFD174D9DC4111BD0C06CDFEB74296">
    <w:name w:val="C7EFD174D9DC4111BD0C06CDFEB74296"/>
    <w:rsid w:val="004625AB"/>
    <w:pPr>
      <w:spacing w:after="0" w:line="240" w:lineRule="auto"/>
    </w:pPr>
    <w:rPr>
      <w:sz w:val="24"/>
      <w:szCs w:val="24"/>
    </w:rPr>
  </w:style>
  <w:style w:type="paragraph" w:customStyle="1" w:styleId="C54473C0DF3542BC85C29590137EF113">
    <w:name w:val="C54473C0DF3542BC85C29590137EF113"/>
    <w:rsid w:val="004625AB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5AB"/>
    <w:rPr>
      <w:color w:val="808080"/>
    </w:rPr>
  </w:style>
  <w:style w:type="paragraph" w:customStyle="1" w:styleId="46139E19106E4E028F5B9A5028263B13">
    <w:name w:val="46139E19106E4E028F5B9A5028263B13"/>
    <w:rsid w:val="004625AB"/>
    <w:pPr>
      <w:spacing w:after="0" w:line="240" w:lineRule="auto"/>
    </w:pPr>
    <w:rPr>
      <w:sz w:val="24"/>
      <w:szCs w:val="24"/>
    </w:rPr>
  </w:style>
  <w:style w:type="paragraph" w:customStyle="1" w:styleId="07E83C8DF1F9463E97C8CE24088D074F">
    <w:name w:val="07E83C8DF1F9463E97C8CE24088D074F"/>
    <w:rsid w:val="004625AB"/>
    <w:pPr>
      <w:spacing w:after="0" w:line="240" w:lineRule="auto"/>
    </w:pPr>
    <w:rPr>
      <w:sz w:val="24"/>
      <w:szCs w:val="24"/>
    </w:rPr>
  </w:style>
  <w:style w:type="paragraph" w:customStyle="1" w:styleId="FBE484B6DCB446848187C43FA035EB1D">
    <w:name w:val="FBE484B6DCB446848187C43FA035EB1D"/>
    <w:rsid w:val="004625AB"/>
    <w:pPr>
      <w:spacing w:after="0" w:line="240" w:lineRule="auto"/>
    </w:pPr>
    <w:rPr>
      <w:sz w:val="24"/>
      <w:szCs w:val="24"/>
    </w:rPr>
  </w:style>
  <w:style w:type="paragraph" w:customStyle="1" w:styleId="60F1ED1CBA9C47B18395A6C182AC873C">
    <w:name w:val="60F1ED1CBA9C47B18395A6C182AC873C"/>
    <w:rsid w:val="004625AB"/>
    <w:pPr>
      <w:spacing w:after="0" w:line="240" w:lineRule="auto"/>
    </w:pPr>
    <w:rPr>
      <w:sz w:val="24"/>
      <w:szCs w:val="24"/>
    </w:rPr>
  </w:style>
  <w:style w:type="paragraph" w:customStyle="1" w:styleId="8167B126A8C24BBD807572C2FC9904F9">
    <w:name w:val="8167B126A8C24BBD807572C2FC9904F9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6670A75EEB148659018744E808B7B25">
    <w:name w:val="E6670A75EEB148659018744E808B7B25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142A4FDFE4470189DC2C86498CA2E3">
    <w:name w:val="AE142A4FDFE4470189DC2C86498CA2E3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6766ADAF15241729700466FA9102846">
    <w:name w:val="46766ADAF15241729700466FA9102846"/>
    <w:rsid w:val="004625AB"/>
    <w:pPr>
      <w:spacing w:after="0" w:line="240" w:lineRule="auto"/>
    </w:pPr>
    <w:rPr>
      <w:sz w:val="24"/>
      <w:szCs w:val="24"/>
    </w:rPr>
  </w:style>
  <w:style w:type="paragraph" w:customStyle="1" w:styleId="C7EFD174D9DC4111BD0C06CDFEB74296">
    <w:name w:val="C7EFD174D9DC4111BD0C06CDFEB74296"/>
    <w:rsid w:val="004625AB"/>
    <w:pPr>
      <w:spacing w:after="0" w:line="240" w:lineRule="auto"/>
    </w:pPr>
    <w:rPr>
      <w:sz w:val="24"/>
      <w:szCs w:val="24"/>
    </w:rPr>
  </w:style>
  <w:style w:type="paragraph" w:customStyle="1" w:styleId="C54473C0DF3542BC85C29590137EF113">
    <w:name w:val="C54473C0DF3542BC85C29590137EF113"/>
    <w:rsid w:val="004625A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2017-08-21T14:56:00Z</dcterms:created>
  <dcterms:modified xsi:type="dcterms:W3CDTF">2017-08-21T14:56:00Z</dcterms:modified>
</cp:coreProperties>
</file>